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576F" w14:textId="20E5F071" w:rsidR="000D113E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/>
        <w:jc w:val="right"/>
        <w:rPr>
          <w:sz w:val="24"/>
          <w:szCs w:val="24"/>
        </w:rPr>
      </w:pPr>
      <w:bookmarkStart w:id="0" w:name="_Hlk99619667"/>
      <w:r w:rsidRPr="00383C55">
        <w:rPr>
          <w:sz w:val="24"/>
          <w:szCs w:val="24"/>
        </w:rPr>
        <w:t>Приложение 1</w:t>
      </w:r>
      <w:r w:rsidR="00286D39">
        <w:rPr>
          <w:sz w:val="24"/>
          <w:szCs w:val="24"/>
        </w:rPr>
        <w:t xml:space="preserve"> к Правилам приёма</w:t>
      </w:r>
    </w:p>
    <w:p w14:paraId="04031BB1" w14:textId="77777777" w:rsidR="00286D39" w:rsidRPr="00383C55" w:rsidRDefault="00286D39" w:rsidP="000D113E">
      <w:pPr>
        <w:shd w:val="clear" w:color="auto" w:fill="FFFFFF"/>
        <w:tabs>
          <w:tab w:val="left" w:pos="1210"/>
        </w:tabs>
        <w:spacing w:line="235" w:lineRule="auto"/>
        <w:ind w:right="43"/>
        <w:jc w:val="right"/>
        <w:rPr>
          <w:sz w:val="24"/>
          <w:szCs w:val="24"/>
        </w:rPr>
      </w:pPr>
    </w:p>
    <w:p w14:paraId="657945EB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right"/>
        <w:rPr>
          <w:sz w:val="24"/>
          <w:szCs w:val="24"/>
        </w:rPr>
      </w:pPr>
    </w:p>
    <w:p w14:paraId="787C274D" w14:textId="1F0CD12E" w:rsidR="000D113E" w:rsidRPr="00383C55" w:rsidRDefault="000D113E" w:rsidP="000D113E">
      <w:pPr>
        <w:shd w:val="clear" w:color="auto" w:fill="FFFFFF"/>
        <w:tabs>
          <w:tab w:val="left" w:pos="0"/>
        </w:tabs>
        <w:spacing w:line="235" w:lineRule="auto"/>
        <w:ind w:right="43" w:firstLine="709"/>
        <w:jc w:val="center"/>
        <w:rPr>
          <w:b/>
          <w:bCs/>
          <w:sz w:val="24"/>
          <w:szCs w:val="24"/>
        </w:rPr>
      </w:pPr>
      <w:r w:rsidRPr="00383C55">
        <w:rPr>
          <w:b/>
          <w:bCs/>
          <w:sz w:val="24"/>
          <w:szCs w:val="24"/>
        </w:rPr>
        <w:t>Количество мест в аспирантуре ФИЦ ИнБЮМ по научным специальностям для обучения на местах в рамках контрольных цифр приема на 202</w:t>
      </w:r>
      <w:r w:rsidR="00F66225" w:rsidRPr="00383C55">
        <w:rPr>
          <w:b/>
          <w:bCs/>
          <w:sz w:val="24"/>
          <w:szCs w:val="24"/>
        </w:rPr>
        <w:t>5</w:t>
      </w:r>
      <w:r w:rsidR="005B5B71" w:rsidRPr="00383C55">
        <w:rPr>
          <w:b/>
          <w:bCs/>
          <w:sz w:val="24"/>
          <w:szCs w:val="24"/>
        </w:rPr>
        <w:t>-</w:t>
      </w:r>
      <w:r w:rsidR="00372902" w:rsidRPr="00383C55">
        <w:rPr>
          <w:b/>
          <w:bCs/>
          <w:sz w:val="24"/>
          <w:szCs w:val="24"/>
        </w:rPr>
        <w:t>202</w:t>
      </w:r>
      <w:r w:rsidR="00F66225" w:rsidRPr="00383C55">
        <w:rPr>
          <w:b/>
          <w:bCs/>
          <w:sz w:val="24"/>
          <w:szCs w:val="24"/>
        </w:rPr>
        <w:t>6</w:t>
      </w:r>
      <w:r w:rsidRPr="00383C55">
        <w:rPr>
          <w:b/>
          <w:bCs/>
          <w:sz w:val="24"/>
          <w:szCs w:val="24"/>
        </w:rPr>
        <w:t xml:space="preserve"> год</w:t>
      </w:r>
      <w:r w:rsidR="00372902" w:rsidRPr="00383C55">
        <w:rPr>
          <w:b/>
          <w:bCs/>
          <w:sz w:val="24"/>
          <w:szCs w:val="24"/>
        </w:rPr>
        <w:t xml:space="preserve"> обучения</w:t>
      </w:r>
    </w:p>
    <w:p w14:paraId="4DFCBA7F" w14:textId="77777777" w:rsidR="000D113E" w:rsidRPr="00383C55" w:rsidRDefault="000D113E" w:rsidP="000D113E">
      <w:pPr>
        <w:shd w:val="clear" w:color="auto" w:fill="FFFFFF"/>
        <w:tabs>
          <w:tab w:val="left" w:pos="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1888"/>
        <w:gridCol w:w="2174"/>
        <w:gridCol w:w="1910"/>
        <w:gridCol w:w="2480"/>
        <w:gridCol w:w="2032"/>
      </w:tblGrid>
      <w:tr w:rsidR="000D113E" w:rsidRPr="00383C55" w14:paraId="49E36EC8" w14:textId="77777777" w:rsidTr="0003514D">
        <w:trPr>
          <w:trHeight w:val="1478"/>
        </w:trPr>
        <w:tc>
          <w:tcPr>
            <w:tcW w:w="1617" w:type="dxa"/>
            <w:vMerge w:val="restart"/>
          </w:tcPr>
          <w:p w14:paraId="738B67FC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Количество бюджетных мест (КЦП), выделенные на группу научных специальностей</w:t>
            </w:r>
          </w:p>
        </w:tc>
        <w:tc>
          <w:tcPr>
            <w:tcW w:w="4196" w:type="dxa"/>
            <w:gridSpan w:val="2"/>
          </w:tcPr>
          <w:p w14:paraId="4621242F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Количество бюджетных мест (КЦП), распределенных ФИЦ ИнБЮМ по научным специальностям</w:t>
            </w:r>
          </w:p>
        </w:tc>
        <w:tc>
          <w:tcPr>
            <w:tcW w:w="4671" w:type="dxa"/>
            <w:gridSpan w:val="2"/>
          </w:tcPr>
          <w:p w14:paraId="0075FFD0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 xml:space="preserve">Количество мест на целевое обучение </w:t>
            </w:r>
          </w:p>
        </w:tc>
      </w:tr>
      <w:tr w:rsidR="000D113E" w:rsidRPr="00383C55" w14:paraId="2822116B" w14:textId="77777777" w:rsidTr="0003514D">
        <w:trPr>
          <w:trHeight w:val="579"/>
        </w:trPr>
        <w:tc>
          <w:tcPr>
            <w:tcW w:w="1617" w:type="dxa"/>
            <w:vMerge/>
          </w:tcPr>
          <w:p w14:paraId="351DCC8B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33CC64A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1.5.16. Гидробиология</w:t>
            </w:r>
          </w:p>
        </w:tc>
        <w:tc>
          <w:tcPr>
            <w:tcW w:w="1985" w:type="dxa"/>
          </w:tcPr>
          <w:p w14:paraId="5D8FDDE5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1.5.15. Экология</w:t>
            </w:r>
          </w:p>
        </w:tc>
        <w:tc>
          <w:tcPr>
            <w:tcW w:w="2551" w:type="dxa"/>
          </w:tcPr>
          <w:p w14:paraId="7340924C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1.5.16. Гидробиология</w:t>
            </w:r>
          </w:p>
        </w:tc>
        <w:tc>
          <w:tcPr>
            <w:tcW w:w="2120" w:type="dxa"/>
          </w:tcPr>
          <w:p w14:paraId="37614138" w14:textId="77777777" w:rsidR="004D7C08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 xml:space="preserve">1.5.15. </w:t>
            </w:r>
          </w:p>
          <w:p w14:paraId="0F397455" w14:textId="2099626A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Экология</w:t>
            </w:r>
          </w:p>
          <w:p w14:paraId="2A30AB22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0D113E" w:rsidRPr="00383C55" w14:paraId="7AB8BC32" w14:textId="77777777" w:rsidTr="0003514D">
        <w:trPr>
          <w:trHeight w:val="655"/>
        </w:trPr>
        <w:tc>
          <w:tcPr>
            <w:tcW w:w="1617" w:type="dxa"/>
          </w:tcPr>
          <w:p w14:paraId="3E02F616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14:paraId="12A77706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8DCA2A" w14:textId="5F953DB7" w:rsidR="000D113E" w:rsidRPr="00383C55" w:rsidRDefault="00B276D1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39194D0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0306A417" w14:textId="2AD90BAE" w:rsidR="000D113E" w:rsidRPr="00383C55" w:rsidRDefault="00B276D1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0D1C67F" w14:textId="77777777" w:rsidR="000D113E" w:rsidRPr="00383C55" w:rsidRDefault="000D113E" w:rsidP="0003514D">
            <w:pPr>
              <w:tabs>
                <w:tab w:val="left" w:pos="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</w:tbl>
    <w:p w14:paraId="1C18B4A4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p w14:paraId="7AD6AF65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p w14:paraId="1913C242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p w14:paraId="26102E87" w14:textId="77777777" w:rsidR="000D113E" w:rsidRPr="00383C55" w:rsidRDefault="000D113E" w:rsidP="000D113E">
      <w:pPr>
        <w:shd w:val="clear" w:color="auto" w:fill="FFFFFF"/>
        <w:tabs>
          <w:tab w:val="left" w:pos="0"/>
        </w:tabs>
        <w:spacing w:line="235" w:lineRule="auto"/>
        <w:ind w:right="43"/>
        <w:jc w:val="center"/>
        <w:rPr>
          <w:b/>
          <w:bCs/>
          <w:sz w:val="24"/>
          <w:szCs w:val="24"/>
        </w:rPr>
      </w:pPr>
      <w:bookmarkStart w:id="1" w:name="_Hlk118208323"/>
      <w:r w:rsidRPr="00383C55">
        <w:rPr>
          <w:b/>
          <w:bCs/>
          <w:sz w:val="24"/>
          <w:szCs w:val="24"/>
        </w:rPr>
        <w:t>Количество мест в аспирантуре ФИЦ ИнБЮМ по научным специальностям</w:t>
      </w:r>
    </w:p>
    <w:p w14:paraId="55D5AEA2" w14:textId="2C4908F2" w:rsidR="000D113E" w:rsidRPr="00383C55" w:rsidRDefault="000D113E" w:rsidP="000D113E">
      <w:pPr>
        <w:shd w:val="clear" w:color="auto" w:fill="FFFFFF"/>
        <w:tabs>
          <w:tab w:val="left" w:pos="0"/>
        </w:tabs>
        <w:spacing w:line="235" w:lineRule="auto"/>
        <w:ind w:right="43"/>
        <w:jc w:val="center"/>
        <w:rPr>
          <w:b/>
          <w:bCs/>
          <w:sz w:val="24"/>
          <w:szCs w:val="24"/>
        </w:rPr>
      </w:pPr>
      <w:r w:rsidRPr="00383C55">
        <w:rPr>
          <w:b/>
          <w:bCs/>
          <w:sz w:val="24"/>
          <w:szCs w:val="24"/>
        </w:rPr>
        <w:t xml:space="preserve"> для обучения по договорам об оказании платных образовательных услуг, заключаемым при приеме на обучение за счет средств физического и (или) юридического лица на </w:t>
      </w:r>
      <w:r w:rsidR="00047776" w:rsidRPr="00383C55">
        <w:rPr>
          <w:b/>
          <w:bCs/>
          <w:sz w:val="24"/>
          <w:szCs w:val="24"/>
        </w:rPr>
        <w:t>202</w:t>
      </w:r>
      <w:r w:rsidR="00F66225" w:rsidRPr="00383C55">
        <w:rPr>
          <w:b/>
          <w:bCs/>
          <w:sz w:val="24"/>
          <w:szCs w:val="24"/>
        </w:rPr>
        <w:t>5</w:t>
      </w:r>
      <w:r w:rsidR="005B5B71" w:rsidRPr="00383C55">
        <w:rPr>
          <w:b/>
          <w:bCs/>
          <w:sz w:val="24"/>
          <w:szCs w:val="24"/>
        </w:rPr>
        <w:t>-</w:t>
      </w:r>
      <w:r w:rsidR="00047776" w:rsidRPr="00383C55">
        <w:rPr>
          <w:b/>
          <w:bCs/>
          <w:sz w:val="24"/>
          <w:szCs w:val="24"/>
        </w:rPr>
        <w:t>202</w:t>
      </w:r>
      <w:r w:rsidR="00F66225" w:rsidRPr="00383C55">
        <w:rPr>
          <w:b/>
          <w:bCs/>
          <w:sz w:val="24"/>
          <w:szCs w:val="24"/>
        </w:rPr>
        <w:t>6</w:t>
      </w:r>
      <w:r w:rsidR="00047776" w:rsidRPr="00383C55">
        <w:rPr>
          <w:b/>
          <w:bCs/>
          <w:sz w:val="24"/>
          <w:szCs w:val="24"/>
        </w:rPr>
        <w:t xml:space="preserve"> год обучения</w:t>
      </w:r>
    </w:p>
    <w:p w14:paraId="01996289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0D113E" w:rsidRPr="00383C55" w14:paraId="7EBEA592" w14:textId="77777777" w:rsidTr="0003514D">
        <w:trPr>
          <w:trHeight w:val="601"/>
        </w:trPr>
        <w:tc>
          <w:tcPr>
            <w:tcW w:w="10490" w:type="dxa"/>
          </w:tcPr>
          <w:bookmarkEnd w:id="1"/>
          <w:p w14:paraId="7465C189" w14:textId="77777777" w:rsidR="000D113E" w:rsidRPr="00383C55" w:rsidRDefault="000D113E" w:rsidP="0003514D">
            <w:pPr>
              <w:tabs>
                <w:tab w:val="left" w:pos="121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Количество мест по договорам об оказании платных образовательных услуг по научным специальностям</w:t>
            </w:r>
          </w:p>
        </w:tc>
      </w:tr>
      <w:tr w:rsidR="000D113E" w:rsidRPr="00383C55" w14:paraId="450B7B15" w14:textId="77777777" w:rsidTr="0003514D">
        <w:trPr>
          <w:trHeight w:val="417"/>
        </w:trPr>
        <w:tc>
          <w:tcPr>
            <w:tcW w:w="10490" w:type="dxa"/>
          </w:tcPr>
          <w:p w14:paraId="72E2C0B5" w14:textId="77777777" w:rsidR="000D113E" w:rsidRPr="00383C55" w:rsidRDefault="000D113E" w:rsidP="0003514D">
            <w:pPr>
              <w:tabs>
                <w:tab w:val="left" w:pos="121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1.5.15. Экология</w:t>
            </w:r>
          </w:p>
          <w:p w14:paraId="0007C489" w14:textId="77777777" w:rsidR="000D113E" w:rsidRPr="00383C55" w:rsidRDefault="000D113E" w:rsidP="0003514D">
            <w:pPr>
              <w:tabs>
                <w:tab w:val="left" w:pos="121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0D113E" w:rsidRPr="00383C55" w14:paraId="4E614854" w14:textId="77777777" w:rsidTr="0003514D">
        <w:trPr>
          <w:trHeight w:val="591"/>
        </w:trPr>
        <w:tc>
          <w:tcPr>
            <w:tcW w:w="10490" w:type="dxa"/>
          </w:tcPr>
          <w:p w14:paraId="647DC120" w14:textId="77777777" w:rsidR="000D113E" w:rsidRPr="00383C55" w:rsidRDefault="000D113E" w:rsidP="0003514D">
            <w:pPr>
              <w:tabs>
                <w:tab w:val="left" w:pos="121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  <w:r w:rsidRPr="00383C55">
              <w:rPr>
                <w:sz w:val="24"/>
                <w:szCs w:val="24"/>
              </w:rPr>
              <w:t>2</w:t>
            </w:r>
          </w:p>
          <w:p w14:paraId="4766D0B3" w14:textId="77777777" w:rsidR="000D113E" w:rsidRPr="00383C55" w:rsidRDefault="000D113E" w:rsidP="0003514D">
            <w:pPr>
              <w:tabs>
                <w:tab w:val="left" w:pos="1210"/>
              </w:tabs>
              <w:spacing w:line="235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0520AE8A" w14:textId="77777777" w:rsidR="000D113E" w:rsidRPr="00383C55" w:rsidRDefault="000D113E" w:rsidP="000D113E">
      <w:pPr>
        <w:shd w:val="clear" w:color="auto" w:fill="FFFFFF"/>
        <w:tabs>
          <w:tab w:val="left" w:pos="1210"/>
        </w:tabs>
        <w:spacing w:line="235" w:lineRule="auto"/>
        <w:ind w:right="43" w:firstLine="709"/>
        <w:jc w:val="center"/>
        <w:rPr>
          <w:sz w:val="24"/>
          <w:szCs w:val="24"/>
        </w:rPr>
      </w:pPr>
    </w:p>
    <w:p w14:paraId="5E2A005D" w14:textId="0DC627B7" w:rsidR="00D12D6F" w:rsidRDefault="00D12D6F" w:rsidP="00286D39">
      <w:pPr>
        <w:widowControl/>
        <w:suppressAutoHyphens w:val="0"/>
        <w:autoSpaceDE/>
        <w:spacing w:after="160" w:line="235" w:lineRule="auto"/>
      </w:pPr>
    </w:p>
    <w:sectPr w:rsidR="00D12D6F" w:rsidSect="000D113E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E533" w14:textId="77777777" w:rsidR="0068381D" w:rsidRDefault="0068381D">
      <w:r>
        <w:separator/>
      </w:r>
    </w:p>
  </w:endnote>
  <w:endnote w:type="continuationSeparator" w:id="0">
    <w:p w14:paraId="52BEDE50" w14:textId="77777777" w:rsidR="0068381D" w:rsidRDefault="0068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639E" w14:textId="77777777" w:rsidR="0068381D" w:rsidRDefault="0068381D">
      <w:r>
        <w:separator/>
      </w:r>
    </w:p>
  </w:footnote>
  <w:footnote w:type="continuationSeparator" w:id="0">
    <w:p w14:paraId="69EDFE58" w14:textId="77777777" w:rsidR="0068381D" w:rsidRDefault="0068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227348"/>
      <w:docPartObj>
        <w:docPartGallery w:val="Page Numbers (Top of Page)"/>
        <w:docPartUnique/>
      </w:docPartObj>
    </w:sdtPr>
    <w:sdtContent>
      <w:p w14:paraId="62F7521F" w14:textId="77777777" w:rsidR="001F05FC" w:rsidRDefault="00000000">
        <w:pPr>
          <w:pStyle w:val="ac"/>
          <w:jc w:val="center"/>
        </w:pPr>
      </w:p>
    </w:sdtContent>
  </w:sdt>
  <w:p w14:paraId="45165E15" w14:textId="77777777" w:rsidR="001F05FC" w:rsidRDefault="001F05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5.%1."/>
      <w:lvlJc w:val="left"/>
      <w:pPr>
        <w:tabs>
          <w:tab w:val="num" w:pos="523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54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5.%1."/>
      <w:lvlJc w:val="left"/>
      <w:pPr>
        <w:tabs>
          <w:tab w:val="num" w:pos="39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4"/>
      <w:lvlText w:val="%1)"/>
      <w:lvlJc w:val="left"/>
      <w:pPr>
        <w:tabs>
          <w:tab w:val="num" w:pos="245"/>
        </w:tabs>
        <w:ind w:left="0" w:firstLine="0"/>
      </w:pPr>
      <w:rPr>
        <w:rFonts w:ascii="Times New Roman" w:hAnsi="Times New Roman" w:cs="Times New Roman" w:hint="default"/>
        <w:spacing w:val="-8"/>
      </w:rPr>
    </w:lvl>
  </w:abstractNum>
  <w:abstractNum w:abstractNumId="5" w15:restartNumberingAfterBreak="0">
    <w:nsid w:val="01001806"/>
    <w:multiLevelType w:val="multilevel"/>
    <w:tmpl w:val="D0887D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FC2798"/>
    <w:multiLevelType w:val="multilevel"/>
    <w:tmpl w:val="65D4FF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12487E9A"/>
    <w:multiLevelType w:val="hybridMultilevel"/>
    <w:tmpl w:val="767E339A"/>
    <w:lvl w:ilvl="0" w:tplc="93CED93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EF061E9"/>
    <w:multiLevelType w:val="hybridMultilevel"/>
    <w:tmpl w:val="E0A0089C"/>
    <w:lvl w:ilvl="0" w:tplc="93CED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72BC7"/>
    <w:multiLevelType w:val="multilevel"/>
    <w:tmpl w:val="7A9290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316B1E1F"/>
    <w:multiLevelType w:val="hybridMultilevel"/>
    <w:tmpl w:val="49DC0734"/>
    <w:lvl w:ilvl="0" w:tplc="B748B7D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1E317D"/>
    <w:multiLevelType w:val="multilevel"/>
    <w:tmpl w:val="FE8A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50B441CC"/>
    <w:multiLevelType w:val="hybridMultilevel"/>
    <w:tmpl w:val="C73284A2"/>
    <w:lvl w:ilvl="0" w:tplc="93CED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9123CA"/>
    <w:multiLevelType w:val="hybridMultilevel"/>
    <w:tmpl w:val="8D602368"/>
    <w:lvl w:ilvl="0" w:tplc="B5F29DF8">
      <w:numFmt w:val="bullet"/>
      <w:lvlText w:val="—"/>
      <w:lvlJc w:val="left"/>
      <w:pPr>
        <w:ind w:left="228" w:hanging="172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CB7E4F4E">
      <w:numFmt w:val="bullet"/>
      <w:lvlText w:val="•"/>
      <w:lvlJc w:val="left"/>
      <w:pPr>
        <w:ind w:left="1264" w:hanging="172"/>
      </w:pPr>
      <w:rPr>
        <w:rFonts w:hint="default"/>
        <w:lang w:val="ru-RU" w:eastAsia="en-US" w:bidi="ar-SA"/>
      </w:rPr>
    </w:lvl>
    <w:lvl w:ilvl="2" w:tplc="F4005F08">
      <w:numFmt w:val="bullet"/>
      <w:lvlText w:val="•"/>
      <w:lvlJc w:val="left"/>
      <w:pPr>
        <w:ind w:left="2309" w:hanging="172"/>
      </w:pPr>
      <w:rPr>
        <w:rFonts w:hint="default"/>
        <w:lang w:val="ru-RU" w:eastAsia="en-US" w:bidi="ar-SA"/>
      </w:rPr>
    </w:lvl>
    <w:lvl w:ilvl="3" w:tplc="0988F0C0">
      <w:numFmt w:val="bullet"/>
      <w:lvlText w:val="•"/>
      <w:lvlJc w:val="left"/>
      <w:pPr>
        <w:ind w:left="3354" w:hanging="172"/>
      </w:pPr>
      <w:rPr>
        <w:rFonts w:hint="default"/>
        <w:lang w:val="ru-RU" w:eastAsia="en-US" w:bidi="ar-SA"/>
      </w:rPr>
    </w:lvl>
    <w:lvl w:ilvl="4" w:tplc="A836C012">
      <w:numFmt w:val="bullet"/>
      <w:lvlText w:val="•"/>
      <w:lvlJc w:val="left"/>
      <w:pPr>
        <w:ind w:left="4399" w:hanging="172"/>
      </w:pPr>
      <w:rPr>
        <w:rFonts w:hint="default"/>
        <w:lang w:val="ru-RU" w:eastAsia="en-US" w:bidi="ar-SA"/>
      </w:rPr>
    </w:lvl>
    <w:lvl w:ilvl="5" w:tplc="21A4D376">
      <w:numFmt w:val="bullet"/>
      <w:lvlText w:val="•"/>
      <w:lvlJc w:val="left"/>
      <w:pPr>
        <w:ind w:left="5444" w:hanging="172"/>
      </w:pPr>
      <w:rPr>
        <w:rFonts w:hint="default"/>
        <w:lang w:val="ru-RU" w:eastAsia="en-US" w:bidi="ar-SA"/>
      </w:rPr>
    </w:lvl>
    <w:lvl w:ilvl="6" w:tplc="D78473F6">
      <w:numFmt w:val="bullet"/>
      <w:lvlText w:val="•"/>
      <w:lvlJc w:val="left"/>
      <w:pPr>
        <w:ind w:left="6489" w:hanging="172"/>
      </w:pPr>
      <w:rPr>
        <w:rFonts w:hint="default"/>
        <w:lang w:val="ru-RU" w:eastAsia="en-US" w:bidi="ar-SA"/>
      </w:rPr>
    </w:lvl>
    <w:lvl w:ilvl="7" w:tplc="193C5D96">
      <w:numFmt w:val="bullet"/>
      <w:lvlText w:val="•"/>
      <w:lvlJc w:val="left"/>
      <w:pPr>
        <w:ind w:left="7534" w:hanging="172"/>
      </w:pPr>
      <w:rPr>
        <w:rFonts w:hint="default"/>
        <w:lang w:val="ru-RU" w:eastAsia="en-US" w:bidi="ar-SA"/>
      </w:rPr>
    </w:lvl>
    <w:lvl w:ilvl="8" w:tplc="B3368EB8">
      <w:numFmt w:val="bullet"/>
      <w:lvlText w:val="•"/>
      <w:lvlJc w:val="left"/>
      <w:pPr>
        <w:ind w:left="8579" w:hanging="172"/>
      </w:pPr>
      <w:rPr>
        <w:rFonts w:hint="default"/>
        <w:lang w:val="ru-RU" w:eastAsia="en-US" w:bidi="ar-SA"/>
      </w:rPr>
    </w:lvl>
  </w:abstractNum>
  <w:abstractNum w:abstractNumId="14" w15:restartNumberingAfterBreak="0">
    <w:nsid w:val="62384F70"/>
    <w:multiLevelType w:val="hybridMultilevel"/>
    <w:tmpl w:val="E222E2A4"/>
    <w:lvl w:ilvl="0" w:tplc="A83A44F8">
      <w:numFmt w:val="bullet"/>
      <w:lvlText w:val="—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3F73B05"/>
    <w:multiLevelType w:val="multilevel"/>
    <w:tmpl w:val="FECA2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6" w15:restartNumberingAfterBreak="0">
    <w:nsid w:val="70536726"/>
    <w:multiLevelType w:val="hybridMultilevel"/>
    <w:tmpl w:val="F46A3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29106C7"/>
    <w:multiLevelType w:val="multilevel"/>
    <w:tmpl w:val="8752E4AC"/>
    <w:lvl w:ilvl="0">
      <w:start w:val="3"/>
      <w:numFmt w:val="decimal"/>
      <w:lvlText w:val="%1"/>
      <w:lvlJc w:val="left"/>
      <w:pPr>
        <w:ind w:left="22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7A7C40DE"/>
    <w:multiLevelType w:val="multilevel"/>
    <w:tmpl w:val="9A2E40CA"/>
    <w:lvl w:ilvl="0">
      <w:start w:val="1"/>
      <w:numFmt w:val="decimal"/>
      <w:lvlText w:val="%1"/>
      <w:lvlJc w:val="left"/>
      <w:pPr>
        <w:ind w:left="233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2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1" w:hanging="27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68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275"/>
      </w:pPr>
      <w:rPr>
        <w:rFonts w:hint="default"/>
        <w:lang w:val="ru-RU" w:eastAsia="en-US" w:bidi="ar-SA"/>
      </w:rPr>
    </w:lvl>
  </w:abstractNum>
  <w:num w:numId="1" w16cid:durableId="944313992">
    <w:abstractNumId w:val="4"/>
    <w:lvlOverride w:ilvl="0">
      <w:startOverride w:val="1"/>
    </w:lvlOverride>
  </w:num>
  <w:num w:numId="2" w16cid:durableId="280576377">
    <w:abstractNumId w:val="8"/>
  </w:num>
  <w:num w:numId="3" w16cid:durableId="1626038421">
    <w:abstractNumId w:val="11"/>
  </w:num>
  <w:num w:numId="4" w16cid:durableId="2053728106">
    <w:abstractNumId w:val="10"/>
  </w:num>
  <w:num w:numId="5" w16cid:durableId="830634081">
    <w:abstractNumId w:val="7"/>
  </w:num>
  <w:num w:numId="6" w16cid:durableId="992219655">
    <w:abstractNumId w:val="16"/>
  </w:num>
  <w:num w:numId="7" w16cid:durableId="19547399">
    <w:abstractNumId w:val="12"/>
  </w:num>
  <w:num w:numId="8" w16cid:durableId="1683816549">
    <w:abstractNumId w:val="5"/>
  </w:num>
  <w:num w:numId="9" w16cid:durableId="1820420569">
    <w:abstractNumId w:val="9"/>
  </w:num>
  <w:num w:numId="10" w16cid:durableId="1459302172">
    <w:abstractNumId w:val="6"/>
  </w:num>
  <w:num w:numId="11" w16cid:durableId="359621845">
    <w:abstractNumId w:val="18"/>
  </w:num>
  <w:num w:numId="12" w16cid:durableId="972252873">
    <w:abstractNumId w:val="13"/>
  </w:num>
  <w:num w:numId="13" w16cid:durableId="382599721">
    <w:abstractNumId w:val="15"/>
  </w:num>
  <w:num w:numId="14" w16cid:durableId="325402852">
    <w:abstractNumId w:val="17"/>
  </w:num>
  <w:num w:numId="15" w16cid:durableId="131487500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2"/>
    <w:rsid w:val="00035DFA"/>
    <w:rsid w:val="000475A7"/>
    <w:rsid w:val="00047776"/>
    <w:rsid w:val="00067E94"/>
    <w:rsid w:val="000A4267"/>
    <w:rsid w:val="000C7C2C"/>
    <w:rsid w:val="000D113E"/>
    <w:rsid w:val="000E5551"/>
    <w:rsid w:val="001101FD"/>
    <w:rsid w:val="00136FD4"/>
    <w:rsid w:val="00161C0F"/>
    <w:rsid w:val="001A3FAF"/>
    <w:rsid w:val="001B4C29"/>
    <w:rsid w:val="001F05FC"/>
    <w:rsid w:val="001F0E6B"/>
    <w:rsid w:val="00201ECC"/>
    <w:rsid w:val="00222B63"/>
    <w:rsid w:val="00257EC2"/>
    <w:rsid w:val="00286D39"/>
    <w:rsid w:val="002E163B"/>
    <w:rsid w:val="0033503C"/>
    <w:rsid w:val="0034315F"/>
    <w:rsid w:val="00371198"/>
    <w:rsid w:val="00372902"/>
    <w:rsid w:val="00383C55"/>
    <w:rsid w:val="00385E57"/>
    <w:rsid w:val="003A4D52"/>
    <w:rsid w:val="003E6E82"/>
    <w:rsid w:val="003F7712"/>
    <w:rsid w:val="004262BB"/>
    <w:rsid w:val="004641F5"/>
    <w:rsid w:val="004737E9"/>
    <w:rsid w:val="004A6269"/>
    <w:rsid w:val="004D7C08"/>
    <w:rsid w:val="00524D48"/>
    <w:rsid w:val="0053153B"/>
    <w:rsid w:val="00534E07"/>
    <w:rsid w:val="005545D4"/>
    <w:rsid w:val="00587220"/>
    <w:rsid w:val="005B5B71"/>
    <w:rsid w:val="005B64CF"/>
    <w:rsid w:val="005C6272"/>
    <w:rsid w:val="006272BC"/>
    <w:rsid w:val="00664D42"/>
    <w:rsid w:val="0068381D"/>
    <w:rsid w:val="006C39CD"/>
    <w:rsid w:val="006D7722"/>
    <w:rsid w:val="006E7F22"/>
    <w:rsid w:val="0071201F"/>
    <w:rsid w:val="00740316"/>
    <w:rsid w:val="007448A0"/>
    <w:rsid w:val="007636E7"/>
    <w:rsid w:val="007877E8"/>
    <w:rsid w:val="00792B27"/>
    <w:rsid w:val="00807CE5"/>
    <w:rsid w:val="00812428"/>
    <w:rsid w:val="008C4335"/>
    <w:rsid w:val="008E6720"/>
    <w:rsid w:val="00910D2F"/>
    <w:rsid w:val="009257BE"/>
    <w:rsid w:val="00944202"/>
    <w:rsid w:val="00945E38"/>
    <w:rsid w:val="009466AE"/>
    <w:rsid w:val="00986125"/>
    <w:rsid w:val="009D01A9"/>
    <w:rsid w:val="009E0816"/>
    <w:rsid w:val="009E0BF6"/>
    <w:rsid w:val="00A145FD"/>
    <w:rsid w:val="00A37D76"/>
    <w:rsid w:val="00AD1618"/>
    <w:rsid w:val="00B276D1"/>
    <w:rsid w:val="00B27FF8"/>
    <w:rsid w:val="00C02D97"/>
    <w:rsid w:val="00C22BF9"/>
    <w:rsid w:val="00C40647"/>
    <w:rsid w:val="00C57C14"/>
    <w:rsid w:val="00C73D20"/>
    <w:rsid w:val="00CA3FE2"/>
    <w:rsid w:val="00CE6BB0"/>
    <w:rsid w:val="00D12D6F"/>
    <w:rsid w:val="00D70DA0"/>
    <w:rsid w:val="00DE3F1D"/>
    <w:rsid w:val="00EA0143"/>
    <w:rsid w:val="00F425D7"/>
    <w:rsid w:val="00F65D0A"/>
    <w:rsid w:val="00F66225"/>
    <w:rsid w:val="00F820C9"/>
    <w:rsid w:val="00F84E6A"/>
    <w:rsid w:val="00F85FD3"/>
    <w:rsid w:val="00FD2E02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DBC8"/>
  <w15:chartTrackingRefBased/>
  <w15:docId w15:val="{953B35C9-4563-41A8-9584-34F68F9E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0"/>
    <w:link w:val="40"/>
    <w:semiHidden/>
    <w:unhideWhenUsed/>
    <w:qFormat/>
    <w:rsid w:val="000D113E"/>
    <w:pPr>
      <w:widowControl/>
      <w:numPr>
        <w:numId w:val="1"/>
      </w:numPr>
      <w:autoSpaceDE/>
      <w:spacing w:before="280" w:after="280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11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40">
    <w:name w:val="Заголовок 4 Знак"/>
    <w:basedOn w:val="a1"/>
    <w:link w:val="4"/>
    <w:semiHidden/>
    <w:rsid w:val="000D113E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a4">
    <w:name w:val="Hyperlink"/>
    <w:unhideWhenUsed/>
    <w:rsid w:val="000D11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113E"/>
    <w:pPr>
      <w:widowControl/>
      <w:autoSpaceDE/>
      <w:spacing w:before="280" w:after="280"/>
    </w:pPr>
    <w:rPr>
      <w:sz w:val="24"/>
      <w:szCs w:val="24"/>
    </w:rPr>
  </w:style>
  <w:style w:type="paragraph" w:customStyle="1" w:styleId="CM32">
    <w:name w:val="CM32"/>
    <w:basedOn w:val="a"/>
    <w:next w:val="a"/>
    <w:rsid w:val="000D113E"/>
    <w:rPr>
      <w:sz w:val="24"/>
      <w:szCs w:val="24"/>
      <w:lang w:val="en-GB"/>
    </w:rPr>
  </w:style>
  <w:style w:type="character" w:customStyle="1" w:styleId="apple-converted-space">
    <w:name w:val="apple-converted-space"/>
    <w:basedOn w:val="a1"/>
    <w:rsid w:val="000D113E"/>
  </w:style>
  <w:style w:type="paragraph" w:customStyle="1" w:styleId="ConsPlusNormal">
    <w:name w:val="ConsPlusNormal"/>
    <w:rsid w:val="000D113E"/>
    <w:pPr>
      <w:suppressAutoHyphens/>
      <w:spacing w:after="0" w:line="240" w:lineRule="auto"/>
    </w:pPr>
    <w:rPr>
      <w:rFonts w:ascii="Arial" w:eastAsia="Arial" w:hAnsi="Arial" w:cs="Courier New"/>
      <w:kern w:val="0"/>
      <w:sz w:val="20"/>
      <w:szCs w:val="24"/>
      <w:lang w:eastAsia="zh-CN" w:bidi="hi-IN"/>
      <w14:ligatures w14:val="none"/>
    </w:rPr>
  </w:style>
  <w:style w:type="paragraph" w:styleId="a0">
    <w:name w:val="Body Text"/>
    <w:basedOn w:val="a"/>
    <w:link w:val="a6"/>
    <w:uiPriority w:val="99"/>
    <w:semiHidden/>
    <w:unhideWhenUsed/>
    <w:rsid w:val="000D113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D113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0D11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7">
    <w:name w:val="List Paragraph"/>
    <w:basedOn w:val="a"/>
    <w:uiPriority w:val="1"/>
    <w:qFormat/>
    <w:rsid w:val="000D11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1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D113E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table" w:styleId="aa">
    <w:name w:val="Table Grid"/>
    <w:basedOn w:val="a2"/>
    <w:uiPriority w:val="39"/>
    <w:rsid w:val="000D1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rsid w:val="000D113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D11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D113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footer"/>
    <w:basedOn w:val="a"/>
    <w:link w:val="af"/>
    <w:uiPriority w:val="99"/>
    <w:unhideWhenUsed/>
    <w:rsid w:val="000D11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D113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f0">
    <w:name w:val="Основной текст_"/>
    <w:basedOn w:val="a1"/>
    <w:link w:val="11"/>
    <w:rsid w:val="000D11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D113E"/>
    <w:pPr>
      <w:shd w:val="clear" w:color="auto" w:fill="FFFFFF"/>
      <w:suppressAutoHyphens w:val="0"/>
      <w:autoSpaceDE/>
      <w:ind w:firstLine="400"/>
    </w:pPr>
    <w:rPr>
      <w:kern w:val="2"/>
      <w:sz w:val="28"/>
      <w:szCs w:val="28"/>
      <w:lang w:eastAsia="en-US"/>
      <w14:ligatures w14:val="standardContextual"/>
    </w:rPr>
  </w:style>
  <w:style w:type="character" w:styleId="af1">
    <w:name w:val="Intense Emphasis"/>
    <w:basedOn w:val="a1"/>
    <w:uiPriority w:val="21"/>
    <w:qFormat/>
    <w:rsid w:val="000D113E"/>
    <w:rPr>
      <w:i/>
      <w:iCs/>
      <w:color w:val="4472C4" w:themeColor="accent1"/>
    </w:rPr>
  </w:style>
  <w:style w:type="character" w:styleId="af2">
    <w:name w:val="Unresolved Mention"/>
    <w:basedOn w:val="a1"/>
    <w:uiPriority w:val="99"/>
    <w:semiHidden/>
    <w:unhideWhenUsed/>
    <w:rsid w:val="0016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03BD-14A2-4A00-80FB-20A7DCA9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2025-01-20T10:36:00Z</cp:lastPrinted>
  <dcterms:created xsi:type="dcterms:W3CDTF">2025-01-20T13:31:00Z</dcterms:created>
  <dcterms:modified xsi:type="dcterms:W3CDTF">2025-06-18T10:59:00Z</dcterms:modified>
</cp:coreProperties>
</file>