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FA" w:rsidRDefault="00E774FA" w:rsidP="00E7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t>ругл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ый</w:t>
      </w: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стол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«Морские комплексные исследования </w:t>
      </w:r>
    </w:p>
    <w:p w:rsidR="000759C0" w:rsidRDefault="00E774FA" w:rsidP="00E7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Понто-Каспийского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региона» </w:t>
      </w: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рамках конференции </w:t>
      </w:r>
      <w:r w:rsidRPr="00B65607">
        <w:rPr>
          <w:rFonts w:ascii="Times New Roman" w:hAnsi="Times New Roman" w:cs="Times New Roman"/>
          <w:b/>
          <w:sz w:val="28"/>
          <w:szCs w:val="28"/>
          <w:lang w:val="en-US"/>
        </w:rPr>
        <w:t>MARESEDU</w:t>
      </w: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t>-2025</w:t>
      </w:r>
    </w:p>
    <w:p w:rsidR="00E774FA" w:rsidRDefault="00E774FA" w:rsidP="00E7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базе ФИЦ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ИнБЮМ</w:t>
      </w:r>
      <w:proofErr w:type="spellEnd"/>
    </w:p>
    <w:p w:rsidR="00E774FA" w:rsidRPr="00E774FA" w:rsidRDefault="00E774FA" w:rsidP="00E7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59C0" w:rsidRPr="00E774FA" w:rsidRDefault="00E774FA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29 октября 2025 года</w:t>
      </w: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inline distT="0" distB="0" distL="0" distR="0">
            <wp:extent cx="6295488" cy="56411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717" t="22008" r="17367" b="3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06" cy="564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9C0" w:rsidRDefault="000759C0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5607" w:rsidRDefault="00B65607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Программа круглого стола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«Морские комплексные исследования </w:t>
      </w:r>
    </w:p>
    <w:p w:rsidR="00F318D1" w:rsidRPr="00B65607" w:rsidRDefault="00B65607" w:rsidP="00B65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Понто-Каспийского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региона» </w:t>
      </w: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рамках конференции </w:t>
      </w:r>
      <w:r w:rsidRPr="00B65607">
        <w:rPr>
          <w:rFonts w:ascii="Times New Roman" w:hAnsi="Times New Roman" w:cs="Times New Roman"/>
          <w:b/>
          <w:sz w:val="28"/>
          <w:szCs w:val="28"/>
          <w:lang w:val="en-US"/>
        </w:rPr>
        <w:t>MARESEDU</w:t>
      </w:r>
      <w:r w:rsidRPr="00B65607">
        <w:rPr>
          <w:rFonts w:ascii="Times New Roman" w:hAnsi="Times New Roman" w:cs="Times New Roman"/>
          <w:b/>
          <w:sz w:val="28"/>
          <w:szCs w:val="28"/>
          <w:lang w:val="ru-RU"/>
        </w:rPr>
        <w:t>-2025</w:t>
      </w:r>
    </w:p>
    <w:p w:rsidR="00B65607" w:rsidRDefault="00B65607" w:rsidP="00B6560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65607">
        <w:rPr>
          <w:rFonts w:ascii="Times New Roman" w:hAnsi="Times New Roman" w:cs="Times New Roman"/>
          <w:sz w:val="24"/>
          <w:szCs w:val="24"/>
          <w:u w:val="single"/>
          <w:lang w:val="ru-RU"/>
        </w:rPr>
        <w:t>(ссылка для подключения будет выслана дополнительно)</w:t>
      </w:r>
    </w:p>
    <w:p w:rsidR="00B65607" w:rsidRPr="00B65607" w:rsidRDefault="00B65607" w:rsidP="00B6560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5607">
        <w:rPr>
          <w:rFonts w:ascii="Times New Roman" w:hAnsi="Times New Roman" w:cs="Times New Roman"/>
          <w:b/>
          <w:sz w:val="24"/>
          <w:szCs w:val="24"/>
          <w:lang w:val="ru-RU"/>
        </w:rPr>
        <w:t>29 октября 2025 года</w:t>
      </w:r>
    </w:p>
    <w:p w:rsidR="00B65607" w:rsidRPr="00B65607" w:rsidRDefault="00B65607" w:rsidP="00B6560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65607">
        <w:rPr>
          <w:rFonts w:ascii="Times New Roman" w:hAnsi="Times New Roman" w:cs="Times New Roman"/>
          <w:noProof/>
          <w:sz w:val="24"/>
          <w:szCs w:val="24"/>
          <w:u w:val="single"/>
          <w:lang w:eastAsia="en-GB"/>
        </w:rPr>
        <w:drawing>
          <wp:inline distT="0" distB="0" distL="0" distR="0">
            <wp:extent cx="6218115" cy="71696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340" r="61327" b="1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15" cy="716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607" w:rsidRPr="00B65607" w:rsidSect="00E774F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624C"/>
    <w:rsid w:val="000759C0"/>
    <w:rsid w:val="001217E2"/>
    <w:rsid w:val="00155C4A"/>
    <w:rsid w:val="002A2C05"/>
    <w:rsid w:val="006D3F2A"/>
    <w:rsid w:val="007E4C68"/>
    <w:rsid w:val="00872708"/>
    <w:rsid w:val="0087624C"/>
    <w:rsid w:val="00877B56"/>
    <w:rsid w:val="00B65607"/>
    <w:rsid w:val="00CE550D"/>
    <w:rsid w:val="00DD1B0B"/>
    <w:rsid w:val="00E774FA"/>
    <w:rsid w:val="00F3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2025-10-08T11:27:00Z</dcterms:created>
  <dcterms:modified xsi:type="dcterms:W3CDTF">2025-10-08T11:46:00Z</dcterms:modified>
</cp:coreProperties>
</file>