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51" w:rsidRDefault="006F0C51" w:rsidP="0089737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A51B7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ТРЕБОВАНИЯ К ОФОРМЛЕНИЮ </w:t>
      </w:r>
      <w:r w:rsidR="0059363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МАТЕРИАЛОВ</w:t>
      </w:r>
      <w:r w:rsidR="00DA5AFE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СЕМИНАРА</w:t>
      </w:r>
    </w:p>
    <w:p w:rsidR="00FD2A5E" w:rsidRDefault="00FD2A5E" w:rsidP="0089737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</w:p>
    <w:p w:rsidR="006F0C51" w:rsidRDefault="00405CDC" w:rsidP="00DA5AFE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="00593634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3378F1">
        <w:rPr>
          <w:rFonts w:ascii="Times New Roman" w:hAnsi="Times New Roman" w:cs="Times New Roman"/>
          <w:sz w:val="24"/>
          <w:szCs w:val="24"/>
        </w:rPr>
        <w:t xml:space="preserve">: до </w:t>
      </w:r>
      <w:r w:rsidR="00593634">
        <w:rPr>
          <w:rFonts w:ascii="Times New Roman" w:hAnsi="Times New Roman" w:cs="Times New Roman"/>
          <w:sz w:val="24"/>
          <w:szCs w:val="24"/>
        </w:rPr>
        <w:t>6</w:t>
      </w:r>
      <w:r w:rsidRPr="003378F1">
        <w:rPr>
          <w:rFonts w:ascii="Times New Roman" w:hAnsi="Times New Roman" w:cs="Times New Roman"/>
          <w:sz w:val="24"/>
          <w:szCs w:val="24"/>
        </w:rPr>
        <w:t xml:space="preserve"> стр</w:t>
      </w:r>
      <w:r w:rsidR="006F0C51" w:rsidRPr="003378F1">
        <w:rPr>
          <w:rFonts w:ascii="Times New Roman" w:hAnsi="Times New Roman" w:cs="Times New Roman"/>
          <w:sz w:val="24"/>
          <w:szCs w:val="24"/>
        </w:rPr>
        <w:t>аниц формата А4, включая</w:t>
      </w:r>
      <w:r w:rsidR="00DA5AFE">
        <w:rPr>
          <w:rFonts w:ascii="Times New Roman" w:hAnsi="Times New Roman" w:cs="Times New Roman"/>
          <w:sz w:val="24"/>
          <w:szCs w:val="24"/>
        </w:rPr>
        <w:t xml:space="preserve"> иллюстрации и</w:t>
      </w:r>
      <w:r w:rsidR="006F0C51" w:rsidRPr="003378F1">
        <w:rPr>
          <w:rFonts w:ascii="Times New Roman" w:hAnsi="Times New Roman" w:cs="Times New Roman"/>
          <w:sz w:val="24"/>
          <w:szCs w:val="24"/>
        </w:rPr>
        <w:t xml:space="preserve"> список</w:t>
      </w:r>
      <w:r w:rsidR="00593634"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="006F0C51" w:rsidRPr="003378F1">
        <w:rPr>
          <w:rFonts w:ascii="Times New Roman" w:hAnsi="Times New Roman" w:cs="Times New Roman"/>
          <w:sz w:val="24"/>
          <w:szCs w:val="24"/>
        </w:rPr>
        <w:t>.</w:t>
      </w:r>
    </w:p>
    <w:p w:rsidR="00155A98" w:rsidRDefault="00155A98" w:rsidP="00897370">
      <w:pPr>
        <w:pStyle w:val="a4"/>
        <w:tabs>
          <w:tab w:val="left" w:pos="397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55A98" w:rsidRPr="00020205" w:rsidRDefault="00020205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205">
        <w:rPr>
          <w:rFonts w:ascii="Times New Roman" w:hAnsi="Times New Roman" w:cs="Times New Roman"/>
          <w:b/>
          <w:bCs/>
          <w:iCs/>
          <w:sz w:val="24"/>
          <w:szCs w:val="24"/>
        </w:rPr>
        <w:t>Общие правила оформления</w:t>
      </w:r>
      <w:r w:rsidRPr="00F53D2F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3D2F">
        <w:rPr>
          <w:rFonts w:ascii="Times New Roman" w:hAnsi="Times New Roman" w:cs="Times New Roman"/>
          <w:bCs/>
          <w:iCs/>
          <w:sz w:val="24"/>
          <w:szCs w:val="24"/>
        </w:rPr>
        <w:t>материалы</w:t>
      </w:r>
      <w:r w:rsidR="00F53D2F" w:rsidRPr="00F53D2F">
        <w:rPr>
          <w:rFonts w:ascii="Times New Roman" w:hAnsi="Times New Roman" w:cs="Times New Roman"/>
          <w:bCs/>
          <w:iCs/>
          <w:sz w:val="24"/>
          <w:szCs w:val="24"/>
        </w:rPr>
        <w:t xml:space="preserve"> предоставляется в виде файла в формате </w:t>
      </w:r>
      <w:proofErr w:type="spellStart"/>
      <w:r w:rsidR="00F53D2F">
        <w:rPr>
          <w:rFonts w:ascii="Times New Roman" w:hAnsi="Times New Roman" w:cs="Times New Roman"/>
          <w:bCs/>
          <w:iCs/>
          <w:sz w:val="24"/>
          <w:szCs w:val="24"/>
        </w:rPr>
        <w:t>doc</w:t>
      </w:r>
      <w:proofErr w:type="spellEnd"/>
      <w:r w:rsidR="00F53D2F" w:rsidRPr="00F53D2F">
        <w:rPr>
          <w:rFonts w:ascii="Times New Roman" w:hAnsi="Times New Roman" w:cs="Times New Roman"/>
          <w:bCs/>
          <w:iCs/>
          <w:sz w:val="24"/>
          <w:szCs w:val="24"/>
        </w:rPr>
        <w:t xml:space="preserve"> или</w:t>
      </w:r>
      <w:r w:rsidR="00F53D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53D2F">
        <w:rPr>
          <w:rFonts w:ascii="Times New Roman" w:hAnsi="Times New Roman" w:cs="Times New Roman"/>
          <w:bCs/>
          <w:iCs/>
          <w:sz w:val="24"/>
          <w:szCs w:val="24"/>
        </w:rPr>
        <w:t>docx</w:t>
      </w:r>
      <w:proofErr w:type="spellEnd"/>
      <w:r w:rsidR="00F53D2F" w:rsidRPr="00F53D2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53D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="00F53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</w:t>
      </w:r>
      <w:proofErr w:type="spellEnd"/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междустрочный интервал – 1,15.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Абзацный отступ – 0,7. Поля: верхнее и нижнее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2 см, левое – 3 см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–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,5 см.</w:t>
      </w:r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2A5E" w:rsidRDefault="00FD2A5E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Название тезисов</w:t>
      </w:r>
      <w:r w:rsidRPr="003378F1">
        <w:rPr>
          <w:rFonts w:ascii="Times New Roman" w:hAnsi="Times New Roman" w:cs="Times New Roman"/>
          <w:sz w:val="24"/>
          <w:szCs w:val="24"/>
        </w:rPr>
        <w:t>: прописными (заглавными) буквами</w:t>
      </w:r>
      <w:r w:rsidR="00020205">
        <w:rPr>
          <w:rFonts w:ascii="Times New Roman" w:hAnsi="Times New Roman" w:cs="Times New Roman"/>
          <w:sz w:val="24"/>
          <w:szCs w:val="24"/>
        </w:rPr>
        <w:t>, выравнивание по левому краю.</w:t>
      </w:r>
    </w:p>
    <w:p w:rsidR="00FD2A5E" w:rsidRPr="00405CDC" w:rsidRDefault="00FD2A5E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Сведения об авторе(ах)</w:t>
      </w:r>
      <w:r w:rsidRPr="003378F1">
        <w:rPr>
          <w:rFonts w:ascii="Times New Roman" w:hAnsi="Times New Roman" w:cs="Times New Roman"/>
          <w:sz w:val="24"/>
          <w:szCs w:val="24"/>
        </w:rPr>
        <w:t>: ФИО (</w:t>
      </w:r>
      <w:r w:rsidR="00593634">
        <w:rPr>
          <w:rFonts w:ascii="Times New Roman" w:hAnsi="Times New Roman" w:cs="Times New Roman"/>
          <w:sz w:val="24"/>
          <w:szCs w:val="24"/>
        </w:rPr>
        <w:t>без сокращения</w:t>
      </w:r>
      <w:r w:rsidRPr="003378F1">
        <w:rPr>
          <w:rFonts w:ascii="Times New Roman" w:hAnsi="Times New Roman" w:cs="Times New Roman"/>
          <w:sz w:val="24"/>
          <w:szCs w:val="24"/>
        </w:rPr>
        <w:t>). Если авторов два и более, то они указываются через запятую. Если авторы представляют разные организации, то после инициалов надстрочным знаком укажите цифру</w:t>
      </w:r>
      <w:r w:rsidR="00593634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proofErr w:type="spellStart"/>
      <w:r w:rsidR="00593634">
        <w:rPr>
          <w:rFonts w:ascii="Times New Roman" w:hAnsi="Times New Roman" w:cs="Times New Roman"/>
          <w:sz w:val="24"/>
          <w:szCs w:val="24"/>
        </w:rPr>
        <w:t>аффиляции</w:t>
      </w:r>
      <w:proofErr w:type="spellEnd"/>
      <w:r w:rsidRPr="003378F1">
        <w:rPr>
          <w:rFonts w:ascii="Times New Roman" w:hAnsi="Times New Roman" w:cs="Times New Roman"/>
          <w:sz w:val="24"/>
          <w:szCs w:val="24"/>
        </w:rPr>
        <w:t>:</w:t>
      </w:r>
    </w:p>
    <w:p w:rsidR="001A0A8A" w:rsidRPr="008E7355" w:rsidRDefault="001A0A8A" w:rsidP="00897370">
      <w:pPr>
        <w:tabs>
          <w:tab w:val="left" w:pos="39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CDC" w:rsidRPr="00405CDC" w:rsidRDefault="00405CDC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>Иванов В</w:t>
      </w:r>
      <w:r w:rsidR="00593634">
        <w:rPr>
          <w:rFonts w:ascii="Times New Roman" w:hAnsi="Times New Roman" w:cs="Times New Roman"/>
          <w:sz w:val="24"/>
          <w:szCs w:val="24"/>
        </w:rPr>
        <w:t>иктор Сергеевич</w:t>
      </w:r>
      <w:r w:rsidR="00020205">
        <w:rPr>
          <w:rFonts w:ascii="Times New Roman" w:hAnsi="Times New Roman" w:cs="Times New Roman"/>
          <w:sz w:val="24"/>
          <w:szCs w:val="24"/>
        </w:rPr>
        <w:t xml:space="preserve"> </w:t>
      </w:r>
      <w:r w:rsidRPr="006F0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5CDC">
        <w:rPr>
          <w:rFonts w:ascii="Times New Roman" w:hAnsi="Times New Roman" w:cs="Times New Roman"/>
          <w:sz w:val="24"/>
          <w:szCs w:val="24"/>
        </w:rPr>
        <w:t>, Степанов И</w:t>
      </w:r>
      <w:r w:rsidR="00593634">
        <w:rPr>
          <w:rFonts w:ascii="Times New Roman" w:hAnsi="Times New Roman" w:cs="Times New Roman"/>
          <w:sz w:val="24"/>
          <w:szCs w:val="24"/>
        </w:rPr>
        <w:t xml:space="preserve">горь </w:t>
      </w:r>
      <w:r w:rsidRPr="00405CDC">
        <w:rPr>
          <w:rFonts w:ascii="Times New Roman" w:hAnsi="Times New Roman" w:cs="Times New Roman"/>
          <w:sz w:val="24"/>
          <w:szCs w:val="24"/>
        </w:rPr>
        <w:t>Р</w:t>
      </w:r>
      <w:r w:rsidR="00593634">
        <w:rPr>
          <w:rFonts w:ascii="Times New Roman" w:hAnsi="Times New Roman" w:cs="Times New Roman"/>
          <w:sz w:val="24"/>
          <w:szCs w:val="24"/>
        </w:rPr>
        <w:t>оманович</w:t>
      </w:r>
      <w:r w:rsidR="00020205">
        <w:rPr>
          <w:rFonts w:ascii="Times New Roman" w:hAnsi="Times New Roman" w:cs="Times New Roman"/>
          <w:sz w:val="24"/>
          <w:szCs w:val="24"/>
        </w:rPr>
        <w:t xml:space="preserve"> </w:t>
      </w:r>
      <w:r w:rsidR="0002020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D2A5E" w:rsidRPr="00405CDC" w:rsidRDefault="00FD2A5E" w:rsidP="00897370">
      <w:pPr>
        <w:tabs>
          <w:tab w:val="left" w:pos="39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Сведение об организации.</w:t>
      </w:r>
      <w:r w:rsidRPr="003378F1">
        <w:rPr>
          <w:rFonts w:ascii="Times New Roman" w:hAnsi="Times New Roman" w:cs="Times New Roman"/>
          <w:sz w:val="24"/>
          <w:szCs w:val="24"/>
        </w:rPr>
        <w:t xml:space="preserve"> Надстрочный знак цифрой, соответствующей номеру организации, который стоит после </w:t>
      </w:r>
      <w:r w:rsidR="00593634">
        <w:rPr>
          <w:rFonts w:ascii="Times New Roman" w:hAnsi="Times New Roman" w:cs="Times New Roman"/>
          <w:sz w:val="24"/>
          <w:szCs w:val="24"/>
        </w:rPr>
        <w:t>ФИО</w:t>
      </w:r>
      <w:r w:rsidRPr="003378F1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593634">
        <w:rPr>
          <w:rFonts w:ascii="Times New Roman" w:hAnsi="Times New Roman" w:cs="Times New Roman"/>
          <w:sz w:val="24"/>
          <w:szCs w:val="24"/>
        </w:rPr>
        <w:t>сокращенное</w:t>
      </w:r>
      <w:r w:rsidRPr="003378F1">
        <w:rPr>
          <w:rFonts w:ascii="Times New Roman" w:hAnsi="Times New Roman" w:cs="Times New Roman"/>
          <w:sz w:val="24"/>
          <w:szCs w:val="24"/>
        </w:rPr>
        <w:t xml:space="preserve"> наименование учреждения и его местонахождение (город). При указании нескольких организаций их названия указываются с новой строки.</w:t>
      </w:r>
    </w:p>
    <w:p w:rsidR="00FD2A5E" w:rsidRPr="00405CDC" w:rsidRDefault="00FD2A5E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2A5E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BE60B6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3378F1">
        <w:rPr>
          <w:rFonts w:ascii="Times New Roman" w:hAnsi="Times New Roman" w:cs="Times New Roman"/>
          <w:sz w:val="24"/>
          <w:szCs w:val="24"/>
        </w:rPr>
        <w:t>. В тексте предусматрива</w:t>
      </w:r>
      <w:r w:rsidR="00155A98">
        <w:rPr>
          <w:rFonts w:ascii="Times New Roman" w:hAnsi="Times New Roman" w:cs="Times New Roman"/>
          <w:sz w:val="24"/>
          <w:szCs w:val="24"/>
        </w:rPr>
        <w:t>ю</w:t>
      </w:r>
      <w:r w:rsidRPr="003378F1">
        <w:rPr>
          <w:rFonts w:ascii="Times New Roman" w:hAnsi="Times New Roman" w:cs="Times New Roman"/>
          <w:sz w:val="24"/>
          <w:szCs w:val="24"/>
        </w:rPr>
        <w:t xml:space="preserve">тся </w:t>
      </w:r>
      <w:r w:rsidR="00155A98">
        <w:rPr>
          <w:rFonts w:ascii="Times New Roman" w:hAnsi="Times New Roman" w:cs="Times New Roman"/>
          <w:sz w:val="24"/>
          <w:szCs w:val="24"/>
        </w:rPr>
        <w:t>следующие</w:t>
      </w:r>
      <w:r w:rsidRPr="003378F1">
        <w:rPr>
          <w:rFonts w:ascii="Times New Roman" w:hAnsi="Times New Roman" w:cs="Times New Roman"/>
          <w:sz w:val="24"/>
          <w:szCs w:val="24"/>
        </w:rPr>
        <w:t xml:space="preserve"> </w:t>
      </w:r>
      <w:r w:rsidR="00B45608">
        <w:rPr>
          <w:rFonts w:ascii="Times New Roman" w:hAnsi="Times New Roman" w:cs="Times New Roman"/>
          <w:sz w:val="24"/>
          <w:szCs w:val="24"/>
        </w:rPr>
        <w:t>разделы</w:t>
      </w:r>
      <w:r w:rsidR="00020205">
        <w:rPr>
          <w:rFonts w:ascii="Times New Roman" w:hAnsi="Times New Roman" w:cs="Times New Roman"/>
          <w:sz w:val="24"/>
          <w:szCs w:val="24"/>
        </w:rPr>
        <w:t xml:space="preserve">: Введение, </w:t>
      </w:r>
      <w:r w:rsidR="00020205" w:rsidRPr="00020205">
        <w:rPr>
          <w:rFonts w:ascii="Times New Roman" w:hAnsi="Times New Roman" w:cs="Times New Roman"/>
          <w:sz w:val="24"/>
          <w:szCs w:val="24"/>
        </w:rPr>
        <w:t>Данные и методы</w:t>
      </w:r>
      <w:r w:rsidR="00020205">
        <w:rPr>
          <w:rFonts w:ascii="Times New Roman" w:hAnsi="Times New Roman" w:cs="Times New Roman"/>
          <w:sz w:val="24"/>
          <w:szCs w:val="24"/>
        </w:rPr>
        <w:t xml:space="preserve">, </w:t>
      </w:r>
      <w:r w:rsidRPr="003378F1">
        <w:rPr>
          <w:rFonts w:ascii="Times New Roman" w:hAnsi="Times New Roman" w:cs="Times New Roman"/>
          <w:sz w:val="24"/>
          <w:szCs w:val="24"/>
        </w:rPr>
        <w:t xml:space="preserve"> </w:t>
      </w:r>
      <w:r w:rsidR="00020205" w:rsidRPr="00020205">
        <w:rPr>
          <w:rFonts w:ascii="Times New Roman" w:hAnsi="Times New Roman" w:cs="Times New Roman"/>
          <w:sz w:val="24"/>
          <w:szCs w:val="24"/>
        </w:rPr>
        <w:t>Результаты</w:t>
      </w:r>
      <w:r w:rsidR="00020205">
        <w:rPr>
          <w:rFonts w:ascii="Times New Roman" w:hAnsi="Times New Roman" w:cs="Times New Roman"/>
          <w:sz w:val="24"/>
          <w:szCs w:val="24"/>
        </w:rPr>
        <w:t xml:space="preserve">, </w:t>
      </w:r>
      <w:r w:rsidR="00020205" w:rsidRPr="00020205">
        <w:rPr>
          <w:rFonts w:ascii="Times New Roman" w:hAnsi="Times New Roman" w:cs="Times New Roman"/>
          <w:sz w:val="24"/>
          <w:szCs w:val="24"/>
        </w:rPr>
        <w:t xml:space="preserve"> </w:t>
      </w:r>
      <w:r w:rsidR="00B45608">
        <w:rPr>
          <w:rFonts w:ascii="Times New Roman" w:hAnsi="Times New Roman" w:cs="Times New Roman"/>
          <w:sz w:val="24"/>
          <w:szCs w:val="24"/>
        </w:rPr>
        <w:t xml:space="preserve">Заключение, </w:t>
      </w:r>
      <w:r w:rsidR="00B45608" w:rsidRPr="00B45608">
        <w:rPr>
          <w:rFonts w:ascii="Times New Roman" w:hAnsi="Times New Roman" w:cs="Times New Roman"/>
          <w:sz w:val="24"/>
          <w:szCs w:val="24"/>
        </w:rPr>
        <w:t>Финансирование</w:t>
      </w:r>
      <w:r w:rsidR="00E37E60">
        <w:rPr>
          <w:rFonts w:ascii="Times New Roman" w:hAnsi="Times New Roman" w:cs="Times New Roman"/>
          <w:sz w:val="24"/>
          <w:szCs w:val="24"/>
        </w:rPr>
        <w:t>, Список литературы, которые не являются обязательными.</w:t>
      </w:r>
      <w:r w:rsidR="00613F60">
        <w:rPr>
          <w:rFonts w:ascii="Times New Roman" w:hAnsi="Times New Roman" w:cs="Times New Roman"/>
          <w:sz w:val="24"/>
          <w:szCs w:val="24"/>
        </w:rPr>
        <w:t xml:space="preserve"> </w:t>
      </w:r>
      <w:r w:rsidR="00B45608">
        <w:rPr>
          <w:rFonts w:ascii="Times New Roman" w:hAnsi="Times New Roman" w:cs="Times New Roman"/>
          <w:sz w:val="24"/>
          <w:szCs w:val="24"/>
        </w:rPr>
        <w:t xml:space="preserve"> </w:t>
      </w:r>
      <w:r w:rsidRPr="00337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A98" w:rsidRDefault="00155A98" w:rsidP="00897370">
      <w:pPr>
        <w:pStyle w:val="a4"/>
        <w:tabs>
          <w:tab w:val="left" w:pos="39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5CDC" w:rsidRDefault="00B45608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Рисунки и таблицы</w:t>
      </w:r>
      <w:r w:rsidR="00405CDC" w:rsidRPr="003378F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61F" w:rsidRPr="0031361F">
        <w:rPr>
          <w:rFonts w:ascii="Times New Roman" w:hAnsi="Times New Roman" w:cs="Times New Roman"/>
          <w:sz w:val="24"/>
          <w:szCs w:val="24"/>
        </w:rPr>
        <w:t>В материалах допустимо</w:t>
      </w:r>
      <w:r w:rsidR="00313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61F" w:rsidRPr="0031361F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31361F">
        <w:rPr>
          <w:rFonts w:ascii="Times New Roman" w:hAnsi="Times New Roman" w:cs="Times New Roman"/>
          <w:sz w:val="24"/>
          <w:szCs w:val="24"/>
        </w:rPr>
        <w:t xml:space="preserve">небольшого количества иллюстрационного материала – до 4 объектов (рисунков, графиков, таблиц). </w:t>
      </w:r>
      <w:r w:rsidR="0031361F" w:rsidRPr="0031361F">
        <w:rPr>
          <w:rFonts w:ascii="Times New Roman" w:hAnsi="Times New Roman" w:cs="Times New Roman"/>
          <w:sz w:val="24"/>
          <w:szCs w:val="24"/>
        </w:rPr>
        <w:t>Графики и диаграммы желательно готовить в векторных г</w:t>
      </w:r>
      <w:r w:rsidR="0031361F">
        <w:rPr>
          <w:rFonts w:ascii="Times New Roman" w:hAnsi="Times New Roman" w:cs="Times New Roman"/>
          <w:sz w:val="24"/>
          <w:szCs w:val="24"/>
        </w:rPr>
        <w:t>рафических редакторах, они долж</w:t>
      </w:r>
      <w:r w:rsidR="0031361F" w:rsidRPr="0031361F">
        <w:rPr>
          <w:rFonts w:ascii="Times New Roman" w:hAnsi="Times New Roman" w:cs="Times New Roman"/>
          <w:sz w:val="24"/>
          <w:szCs w:val="24"/>
        </w:rPr>
        <w:t xml:space="preserve">ны иметь разрешение не ниже </w:t>
      </w:r>
      <w:r w:rsidR="0031361F">
        <w:rPr>
          <w:rFonts w:ascii="Times New Roman" w:hAnsi="Times New Roman" w:cs="Times New Roman"/>
          <w:sz w:val="24"/>
          <w:szCs w:val="24"/>
        </w:rPr>
        <w:t>3</w:t>
      </w:r>
      <w:r w:rsidR="0031361F" w:rsidRPr="0031361F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31361F" w:rsidRPr="0031361F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31361F" w:rsidRPr="0031361F">
        <w:rPr>
          <w:rFonts w:ascii="Times New Roman" w:hAnsi="Times New Roman" w:cs="Times New Roman"/>
          <w:sz w:val="24"/>
          <w:szCs w:val="24"/>
        </w:rPr>
        <w:t>.</w:t>
      </w:r>
      <w:r w:rsidR="0031361F">
        <w:rPr>
          <w:rFonts w:ascii="Times New Roman" w:hAnsi="Times New Roman" w:cs="Times New Roman"/>
          <w:sz w:val="24"/>
          <w:szCs w:val="24"/>
        </w:rPr>
        <w:t xml:space="preserve"> Пример оформления приведён ниже.</w:t>
      </w:r>
    </w:p>
    <w:p w:rsidR="00613F60" w:rsidRDefault="00613F60" w:rsidP="00613F60">
      <w:pPr>
        <w:tabs>
          <w:tab w:val="left" w:pos="39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F60" w:rsidRDefault="00613F60" w:rsidP="00613F6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A5E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Формулы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набираются в редакторе формул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Equation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3.0 </w:t>
      </w:r>
      <w:r>
        <w:rPr>
          <w:rFonts w:ascii="Times New Roman" w:hAnsi="Times New Roman" w:cs="Times New Roman"/>
          <w:color w:val="000000"/>
          <w:sz w:val="24"/>
          <w:szCs w:val="24"/>
        </w:rPr>
        <w:t>(Вставка – Объект –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Equation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3.0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D2A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0A95" w:rsidRDefault="004A0A95" w:rsidP="00897370">
      <w:pPr>
        <w:pStyle w:val="a4"/>
        <w:tabs>
          <w:tab w:val="left" w:pos="39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A95" w:rsidRPr="003378F1" w:rsidRDefault="004A0A95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Финансирование.</w:t>
      </w:r>
      <w:r w:rsidRPr="003378F1">
        <w:rPr>
          <w:rFonts w:ascii="Times New Roman" w:hAnsi="Times New Roman" w:cs="Times New Roman"/>
          <w:sz w:val="24"/>
          <w:szCs w:val="24"/>
        </w:rPr>
        <w:t xml:space="preserve"> Гранты/проекты, в рамках которых выполнена работа, прописываются отдельным предложением в </w:t>
      </w:r>
      <w:r>
        <w:rPr>
          <w:rFonts w:ascii="Times New Roman" w:hAnsi="Times New Roman" w:cs="Times New Roman"/>
          <w:sz w:val="24"/>
          <w:szCs w:val="24"/>
        </w:rPr>
        <w:t>разделе Финансирование</w:t>
      </w:r>
      <w:r w:rsidRPr="003378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A5E" w:rsidRPr="006F0C51" w:rsidRDefault="00FD2A5E" w:rsidP="00897370">
      <w:pPr>
        <w:tabs>
          <w:tab w:val="left" w:pos="39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CDC" w:rsidRPr="00B45608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60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B45608">
        <w:rPr>
          <w:rFonts w:ascii="Times New Roman" w:hAnsi="Times New Roman" w:cs="Times New Roman"/>
          <w:sz w:val="24"/>
          <w:szCs w:val="24"/>
        </w:rPr>
        <w:t xml:space="preserve">.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Ссылки на литературу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приводятся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A53B17">
        <w:rPr>
          <w:rFonts w:ascii="Times New Roman" w:hAnsi="Times New Roman" w:cs="Times New Roman"/>
          <w:color w:val="000000"/>
          <w:sz w:val="24"/>
          <w:szCs w:val="24"/>
        </w:rPr>
        <w:t xml:space="preserve"> алфавитном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 xml:space="preserve"> порядке. В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тексте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 xml:space="preserve">указываются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круглых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скобках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автор и год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>Ссылки в тексте статьи на отдельные источники разных авторов приводятся в хронологическом порядке и разделяются точкой с запятой. Публикации одного автора за разные годы приводятся также в хронологическом порядке и разделяются запятыми, в хронологию общего списка автор включается по дате первой публикации (</w:t>
      </w:r>
      <w:proofErr w:type="gramStart"/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Bellmann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1984;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sq-AL"/>
        </w:rPr>
        <w:t>Кукушкин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, 2004а, 2004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2013; </w:t>
      </w:r>
      <w:proofErr w:type="spellStart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Фатерыга</w:t>
      </w:r>
      <w:proofErr w:type="spellEnd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Шоренко</w:t>
      </w:r>
      <w:proofErr w:type="spellEnd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2012;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sq-AL"/>
        </w:rPr>
        <w:t>Litvinchuk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al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., 2013</w:t>
      </w:r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3F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Библиографические записи в списке литературы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оформляют согласно ГОСТ Р 7.05-2008, при этом в описании дефисы опускаем (см. примеры). Обязательно указывается </w:t>
      </w:r>
      <w:proofErr w:type="spellStart"/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>doi</w:t>
      </w:r>
      <w:proofErr w:type="spellEnd"/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к цитируемому источнику, если он есть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0A95" w:rsidRDefault="004A0A95" w:rsidP="008973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Статьи в периодических изданиях:</w:t>
      </w:r>
    </w:p>
    <w:p w:rsidR="004A0A95" w:rsidRPr="004A0A95" w:rsidRDefault="004A0A95" w:rsidP="00897370">
      <w:pPr>
        <w:numPr>
          <w:ilvl w:val="0"/>
          <w:numId w:val="7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Stutzin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A., Hoffmann E. K. Swelling‐activated ion channels: functional regulation in cell‐swelling, proliferation and apoptosis //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Physiologica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2006. Vol. 187,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P. 27–42. </w:t>
      </w:r>
      <w:hyperlink r:id="rId7">
        <w:r w:rsidRPr="004A0A9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https://doi.org/10.1111/j.1748-1716.2006.01537.x</w:t>
        </w:r>
      </w:hyperlink>
    </w:p>
    <w:p w:rsidR="004A0A95" w:rsidRPr="004A0A95" w:rsidRDefault="004A0A95" w:rsidP="00897370">
      <w:pPr>
        <w:numPr>
          <w:ilvl w:val="0"/>
          <w:numId w:val="7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Палий В. Ф. О количественных показателях при обработке фаунистических материалов // Зоологический журнал. 1961. Т. 60,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. 1. С. 3–12.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Тезисы и материалы конференций:</w:t>
      </w:r>
    </w:p>
    <w:p w:rsidR="004A0A95" w:rsidRPr="004A0A95" w:rsidRDefault="004A0A95" w:rsidP="00897370">
      <w:pPr>
        <w:numPr>
          <w:ilvl w:val="0"/>
          <w:numId w:val="9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Голиков А. В.,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Сабиров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М., Любин П. А., Захаров Д. В., Зимина О. Л. Особенности современного распространения головоногих моллюсков (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Cephalopoda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западной части Арктики // Комплексные исследования природы Шпицбергена и прилегающего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шельфа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участием, г. Мурманск, 2-4 ноября 2016 г. Ростов-на-Дону : Изд-во ЮНЦ РАН, 2016. С. 72–75.</w:t>
      </w:r>
    </w:p>
    <w:p w:rsidR="004A0A95" w:rsidRPr="004A0A95" w:rsidRDefault="004A0A95" w:rsidP="00897370">
      <w:pPr>
        <w:numPr>
          <w:ilvl w:val="0"/>
          <w:numId w:val="9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Китаев С. П. О соотношении некоторых трофических уровней и «шкалах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трофности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озер разных природных зон // Тезисы докладов V съезда ВГБО, Тольятти, 15-19 сентября 1986 г. Куйбышев, 1986. С. 254–255.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Книги: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left" w:pos="283"/>
          <w:tab w:val="num" w:pos="36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Shennon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E. Weaver W. The mathematical theory of communication.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Urbana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University of Illinois Press. 1963. 345 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Taşkin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Öztürk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M., Kurt O.,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Öztürk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The check-list of the marine flora of Turkey.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Manisa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Turkey, 2008. 87 p.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И. Ф., Ковальский П. А. Цитология, гистология, эмбриология.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Колос, 1976. 446 с.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Водные ресурсы Свердловской области / под ред. Н. Б.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Прохоровой ;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ФГУП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РосНИИВХ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АМБ, 2004. 432 с.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Особо охраняемые природные территории </w:t>
      </w:r>
      <w:proofErr w:type="gramStart"/>
      <w:r w:rsidRPr="004A0A95">
        <w:rPr>
          <w:rFonts w:ascii="Times New Roman" w:eastAsia="Calibri" w:hAnsi="Times New Roman" w:cs="Times New Roman"/>
          <w:sz w:val="24"/>
          <w:szCs w:val="24"/>
        </w:rPr>
        <w:t>Беларуси :</w:t>
      </w:r>
      <w:proofErr w:type="gramEnd"/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 справочник / Н. А. </w:t>
      </w:r>
      <w:proofErr w:type="spellStart"/>
      <w:r w:rsidRPr="004A0A95">
        <w:rPr>
          <w:rFonts w:ascii="Times New Roman" w:eastAsia="Calibri" w:hAnsi="Times New Roman" w:cs="Times New Roman"/>
          <w:sz w:val="24"/>
          <w:szCs w:val="24"/>
        </w:rPr>
        <w:t>Юргенсон</w:t>
      </w:r>
      <w:proofErr w:type="spellEnd"/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, Е. В. Шушкова, Е. А. Шляхтич, В. В. Устин ; ГНПО «Научно-практический центр НАН Беларуси по биоресурсам». </w:t>
      </w:r>
      <w:proofErr w:type="gramStart"/>
      <w:r w:rsidRPr="004A0A95">
        <w:rPr>
          <w:rFonts w:ascii="Times New Roman" w:eastAsia="Calibri" w:hAnsi="Times New Roman" w:cs="Times New Roman"/>
          <w:sz w:val="24"/>
          <w:szCs w:val="24"/>
        </w:rPr>
        <w:t>Минск :</w:t>
      </w:r>
      <w:proofErr w:type="gramEnd"/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 ГУ «</w:t>
      </w:r>
      <w:proofErr w:type="spellStart"/>
      <w:r w:rsidRPr="004A0A95">
        <w:rPr>
          <w:rFonts w:ascii="Times New Roman" w:eastAsia="Calibri" w:hAnsi="Times New Roman" w:cs="Times New Roman"/>
          <w:sz w:val="24"/>
          <w:szCs w:val="24"/>
        </w:rPr>
        <w:t>БелИСА</w:t>
      </w:r>
      <w:proofErr w:type="spellEnd"/>
      <w:r w:rsidRPr="004A0A95">
        <w:rPr>
          <w:rFonts w:ascii="Times New Roman" w:eastAsia="Calibri" w:hAnsi="Times New Roman" w:cs="Times New Roman"/>
          <w:sz w:val="24"/>
          <w:szCs w:val="24"/>
        </w:rPr>
        <w:t>», 2012. 204 с.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Авторефераты диссертаций:</w:t>
      </w:r>
    </w:p>
    <w:p w:rsidR="004A0A95" w:rsidRPr="004A0A95" w:rsidRDefault="004A0A95" w:rsidP="00897370">
      <w:pPr>
        <w:numPr>
          <w:ilvl w:val="3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Андреева А. Ю. Морфофункциональные характеристики эритроцитов </w:t>
      </w:r>
      <w:proofErr w:type="spellStart"/>
      <w:r w:rsidRPr="004A0A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Scorpaena</w:t>
      </w:r>
      <w:proofErr w:type="spellEnd"/>
      <w:r w:rsidRPr="004A0A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A0A9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r w:rsidRPr="004A0A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orcus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L. в условиях гипоксии (эксперименты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канд. биол. наук. Санкт Петербург, 2014. 21 с. 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Методики:</w:t>
      </w:r>
    </w:p>
    <w:p w:rsidR="004A0A95" w:rsidRPr="004A0A95" w:rsidRDefault="004A0A95" w:rsidP="00897370">
      <w:pPr>
        <w:numPr>
          <w:ilvl w:val="0"/>
          <w:numId w:val="8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качественного и количественного состава зоопланктона. СТП ИМБИ 020-2016. г. Приказ 45-од от 12.08.2016. Севастополь, 2016.</w:t>
      </w:r>
    </w:p>
    <w:p w:rsidR="0031361F" w:rsidRPr="0031361F" w:rsidRDefault="004A0A95" w:rsidP="0031361F">
      <w:pPr>
        <w:numPr>
          <w:ilvl w:val="0"/>
          <w:numId w:val="8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</w:pPr>
      <w:r w:rsidRPr="0031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по проведению гематологического обследования рыб. Министерство сельского хозяйства и продовольствия Российской Федерации (Минсельхозпрод России) Департамент ветеринарии № 13-4-2/1487 от 02 февраля 1999 г. 6 с. </w:t>
      </w:r>
      <w:hyperlink r:id="rId8">
        <w:r w:rsidRPr="0031361F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http://gov.cap.ru/home/65/aris/bd/vetzac/document/201.html</w:t>
        </w:r>
      </w:hyperlink>
      <w:r w:rsidR="0031361F" w:rsidRPr="0031361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br w:type="page"/>
      </w:r>
    </w:p>
    <w:p w:rsidR="00BE60B6" w:rsidRDefault="00EF1488" w:rsidP="00897370">
      <w:pPr>
        <w:pStyle w:val="MARESEDU0"/>
        <w:spacing w:after="0" w:line="276" w:lineRule="auto"/>
      </w:pPr>
      <w:r w:rsidRPr="00EF1488">
        <w:rPr>
          <w:b/>
        </w:rPr>
        <w:lastRenderedPageBreak/>
        <w:t>40 ЛЕТ ПОСЛЕ АВАРИИ НА ЧАЭС: СОВРЕМЕННЫЕ ИССЛЕДОВАНИЯ И ПРОГНОЗ</w:t>
      </w:r>
    </w:p>
    <w:p w:rsidR="00BE60B6" w:rsidRPr="00EF1488" w:rsidRDefault="00BE60B6" w:rsidP="00897370">
      <w:pPr>
        <w:pStyle w:val="MARESEDU0"/>
        <w:spacing w:after="0" w:line="276" w:lineRule="auto"/>
      </w:pPr>
    </w:p>
    <w:p w:rsidR="00BE60B6" w:rsidRDefault="004E0400" w:rsidP="00897370">
      <w:pPr>
        <w:pStyle w:val="MARESEDU1"/>
        <w:spacing w:after="0" w:line="276" w:lineRule="auto"/>
      </w:pPr>
      <w:r w:rsidRPr="004E0400">
        <w:rPr>
          <w:rStyle w:val="MARESEDU6"/>
          <w:bCs w:val="0"/>
          <w:i w:val="0"/>
          <w:iCs w:val="0"/>
          <w:kern w:val="0"/>
          <w:sz w:val="22"/>
          <w:szCs w:val="22"/>
          <w:u w:val="none"/>
          <w14:ligatures w14:val="none"/>
        </w:rPr>
        <w:t xml:space="preserve">Иванов Иван Иванович </w:t>
      </w:r>
      <w:r w:rsidRPr="009D0AF2">
        <w:rPr>
          <w:rStyle w:val="MARESEDU6"/>
          <w:bCs w:val="0"/>
          <w:i w:val="0"/>
          <w:iCs w:val="0"/>
          <w:kern w:val="0"/>
          <w:sz w:val="22"/>
          <w:szCs w:val="22"/>
          <w:u w:val="none"/>
          <w:vertAlign w:val="superscript"/>
          <w14:ligatures w14:val="none"/>
        </w:rPr>
        <w:t>1</w:t>
      </w:r>
      <w:r w:rsidRPr="004E0400">
        <w:rPr>
          <w:rStyle w:val="MARESEDU6"/>
          <w:bCs w:val="0"/>
          <w:i w:val="0"/>
          <w:iCs w:val="0"/>
          <w:kern w:val="0"/>
          <w:sz w:val="22"/>
          <w:szCs w:val="22"/>
          <w:u w:val="none"/>
          <w14:ligatures w14:val="none"/>
        </w:rPr>
        <w:t xml:space="preserve">, Петров Пётр Яковлевич </w:t>
      </w:r>
      <w:r w:rsidRPr="009D0AF2">
        <w:rPr>
          <w:rStyle w:val="MARESEDU6"/>
          <w:bCs w:val="0"/>
          <w:i w:val="0"/>
          <w:iCs w:val="0"/>
          <w:kern w:val="0"/>
          <w:sz w:val="22"/>
          <w:szCs w:val="22"/>
          <w:u w:val="none"/>
          <w:vertAlign w:val="superscript"/>
          <w14:ligatures w14:val="none"/>
        </w:rPr>
        <w:t>1,2</w:t>
      </w:r>
      <w:r w:rsidRPr="004E0400">
        <w:rPr>
          <w:rStyle w:val="MARESEDU6"/>
          <w:bCs w:val="0"/>
          <w:i w:val="0"/>
          <w:iCs w:val="0"/>
          <w:kern w:val="0"/>
          <w:sz w:val="22"/>
          <w:szCs w:val="22"/>
          <w:u w:val="none"/>
          <w14:ligatures w14:val="none"/>
        </w:rPr>
        <w:t xml:space="preserve">, Полякова Полина Павловна </w:t>
      </w:r>
      <w:bookmarkStart w:id="0" w:name="_GoBack"/>
      <w:r w:rsidRPr="009D0AF2">
        <w:rPr>
          <w:rStyle w:val="MARESEDU6"/>
          <w:bCs w:val="0"/>
          <w:i w:val="0"/>
          <w:iCs w:val="0"/>
          <w:kern w:val="0"/>
          <w:sz w:val="22"/>
          <w:szCs w:val="22"/>
          <w:u w:val="none"/>
          <w:vertAlign w:val="superscript"/>
          <w14:ligatures w14:val="none"/>
        </w:rPr>
        <w:t>2</w:t>
      </w:r>
      <w:bookmarkEnd w:id="0"/>
      <w:r w:rsidR="00BE60B6">
        <w:rPr>
          <w:rStyle w:val="MARESEDU20"/>
        </w:rPr>
        <w:t xml:space="preserve"> </w:t>
      </w:r>
      <w:r w:rsidR="00C74087">
        <w:t>Институт биологии южных морей</w:t>
      </w:r>
      <w:r w:rsidR="00BE60B6">
        <w:t xml:space="preserve"> им. </w:t>
      </w:r>
      <w:r w:rsidR="00C74087">
        <w:t>А</w:t>
      </w:r>
      <w:r w:rsidR="00BE60B6">
        <w:t xml:space="preserve">. </w:t>
      </w:r>
      <w:r w:rsidR="00C74087">
        <w:t>О</w:t>
      </w:r>
      <w:r w:rsidR="00BE60B6">
        <w:t xml:space="preserve">. </w:t>
      </w:r>
      <w:r w:rsidR="00C74087">
        <w:t>Ковалевского РАН</w:t>
      </w:r>
      <w:r w:rsidR="00BE60B6">
        <w:t xml:space="preserve">, </w:t>
      </w:r>
      <w:r w:rsidR="00C74087">
        <w:t>г. Севастополь</w:t>
      </w:r>
    </w:p>
    <w:p w:rsidR="00BE60B6" w:rsidRDefault="00BE60B6" w:rsidP="00897370">
      <w:pPr>
        <w:pStyle w:val="MARESEDU1"/>
        <w:spacing w:after="0" w:line="276" w:lineRule="auto"/>
      </w:pPr>
      <w:r>
        <w:rPr>
          <w:rStyle w:val="MARESEDU20"/>
        </w:rPr>
        <w:t xml:space="preserve">2 </w:t>
      </w:r>
      <w:r w:rsidR="0064379E">
        <w:rPr>
          <w:kern w:val="0"/>
          <w14:ligatures w14:val="none"/>
        </w:rPr>
        <w:t>Московский государственный университет им. М. В. Ломоносова</w:t>
      </w:r>
      <w:r>
        <w:t xml:space="preserve">, </w:t>
      </w:r>
      <w:r w:rsidR="0064379E">
        <w:t xml:space="preserve">г. </w:t>
      </w:r>
      <w:r>
        <w:t>Москва</w:t>
      </w:r>
    </w:p>
    <w:p w:rsidR="00BE60B6" w:rsidRDefault="00BE60B6" w:rsidP="00897370">
      <w:pPr>
        <w:pStyle w:val="MARESEDU3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  <w:ind w:left="397" w:firstLine="0"/>
      </w:pPr>
      <w:r>
        <w:t>Введение</w:t>
      </w:r>
    </w:p>
    <w:p w:rsidR="00BE60B6" w:rsidRDefault="00EF1488" w:rsidP="00897370">
      <w:pPr>
        <w:pStyle w:val="MARESEDU3"/>
        <w:spacing w:after="0" w:line="276" w:lineRule="auto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 xml:space="preserve">Текст. Текст. </w:t>
      </w:r>
      <w:r w:rsidRPr="00EF1488">
        <w:rPr>
          <w:i/>
        </w:rPr>
        <w:t>(Автор, 2015; Автор и др., 2025)</w:t>
      </w:r>
      <w:r>
        <w:t>.</w:t>
      </w:r>
    </w:p>
    <w:p w:rsidR="00BE60B6" w:rsidRDefault="00BE60B6" w:rsidP="00897370">
      <w:pPr>
        <w:pStyle w:val="MARESEDU2"/>
        <w:spacing w:after="0" w:line="276" w:lineRule="auto"/>
      </w:pPr>
    </w:p>
    <w:p w:rsidR="00BE60B6" w:rsidRPr="008E7355" w:rsidRDefault="00BE60B6" w:rsidP="00897370">
      <w:pPr>
        <w:pStyle w:val="MARESEDU2"/>
        <w:spacing w:after="0" w:line="276" w:lineRule="auto"/>
      </w:pPr>
      <w:r>
        <w:t>Данные и методы</w:t>
      </w:r>
    </w:p>
    <w:p w:rsidR="00897370" w:rsidRDefault="00897370" w:rsidP="00897370">
      <w:pPr>
        <w:pStyle w:val="MARESEDU3"/>
        <w:spacing w:after="0" w:line="276" w:lineRule="auto"/>
        <w:rPr>
          <w:lang w:val="en-US"/>
        </w:rPr>
      </w:pPr>
      <w:r>
        <w:t>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 Текст (</w:t>
      </w:r>
      <w:r w:rsidR="003020C8">
        <w:t>р</w:t>
      </w:r>
      <w:r>
        <w:t>ис. 1).</w:t>
      </w:r>
    </w:p>
    <w:p w:rsidR="00897370" w:rsidRPr="00897370" w:rsidRDefault="00897370" w:rsidP="00897370">
      <w:pPr>
        <w:pStyle w:val="MARESEDU3"/>
        <w:spacing w:after="0" w:line="276" w:lineRule="auto"/>
        <w:rPr>
          <w:lang w:val="en-US"/>
        </w:rPr>
      </w:pPr>
    </w:p>
    <w:p w:rsidR="00897370" w:rsidRDefault="00897370" w:rsidP="00897370">
      <w:pPr>
        <w:pStyle w:val="MARESEDU3"/>
        <w:spacing w:after="0" w:line="276" w:lineRule="auto"/>
        <w:jc w:val="left"/>
        <w:rPr>
          <w:lang w:val="en-US"/>
        </w:rPr>
      </w:pPr>
      <w:r>
        <w:rPr>
          <w:noProof/>
          <w:lang w:eastAsia="ru-RU"/>
          <w14:ligatures w14:val="none"/>
        </w:rPr>
        <w:drawing>
          <wp:inline distT="0" distB="0" distL="0" distR="0" wp14:anchorId="691814AF" wp14:editId="5BDE70AA">
            <wp:extent cx="5227320" cy="3024256"/>
            <wp:effectExtent l="0" t="0" r="0" b="508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02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370" w:rsidRPr="008E7355" w:rsidRDefault="00897370" w:rsidP="00897370">
      <w:pPr>
        <w:pStyle w:val="MARESEDU3"/>
        <w:spacing w:after="0" w:line="276" w:lineRule="auto"/>
        <w:ind w:left="0" w:firstLine="0"/>
        <w:jc w:val="left"/>
      </w:pPr>
      <w:r>
        <w:t xml:space="preserve">Рис 1. </w:t>
      </w:r>
      <w:r w:rsidRPr="009A3244">
        <w:t>Карта-схема расположения станций отбора проб в бассейне Черного моря в период 1986</w:t>
      </w:r>
      <w:r w:rsidRPr="00897370">
        <w:t>-</w:t>
      </w:r>
      <w:r w:rsidRPr="009A3244">
        <w:t>2000 гг.</w:t>
      </w:r>
    </w:p>
    <w:p w:rsidR="00897370" w:rsidRPr="008E7355" w:rsidRDefault="00897370" w:rsidP="00897370">
      <w:pPr>
        <w:pStyle w:val="MARESEDU3"/>
        <w:spacing w:after="0" w:line="276" w:lineRule="auto"/>
        <w:jc w:val="left"/>
      </w:pPr>
    </w:p>
    <w:p w:rsidR="00BE60B6" w:rsidRDefault="00EF1488" w:rsidP="00897370">
      <w:pPr>
        <w:pStyle w:val="MARESEDU3"/>
        <w:spacing w:after="0" w:line="276" w:lineRule="auto"/>
        <w:ind w:left="0" w:firstLine="0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Расчёты были выполнены по следующей формуле</w:t>
      </w:r>
      <w:r w:rsidR="00BE60B6">
        <w:t>:</w:t>
      </w:r>
    </w:p>
    <w:p w:rsidR="00BE60B6" w:rsidRPr="009A3244" w:rsidRDefault="009A3244" w:rsidP="008973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3244">
        <w:rPr>
          <w:rFonts w:ascii="Times New Roman" w:hAnsi="Times New Roman"/>
          <w:kern w:val="2"/>
          <w:position w:val="-30"/>
          <w:sz w:val="24"/>
          <w:szCs w:val="24"/>
          <w:lang w:val="en-US" w:bidi="en-US"/>
          <w14:ligatures w14:val="standardContextual"/>
        </w:rPr>
        <w:object w:dxaOrig="24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pt;height:34.2pt" o:ole="">
            <v:imagedata r:id="rId10" o:title=""/>
          </v:shape>
          <o:OLEObject Type="Embed" ProgID="Equation.3" ShapeID="_x0000_i1025" DrawAspect="Content" ObjectID="_1833954364" r:id="rId11"/>
        </w:object>
      </w:r>
      <w:r w:rsidR="00BE60B6" w:rsidRPr="009A3244">
        <w:rPr>
          <w:rFonts w:ascii="Times New Roman" w:hAnsi="Times New Roman" w:cs="Times New Roman"/>
        </w:rPr>
        <w:fldChar w:fldCharType="begin"/>
      </w:r>
      <w:r w:rsidR="00BE60B6" w:rsidRPr="009A3244">
        <w:rPr>
          <w:rFonts w:ascii="Times New Roman" w:hAnsi="Times New Roman" w:cs="Times New Roma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∂N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∂t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∂x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∂y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∂σ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∂θ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S t o 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den>
        </m:f>
      </m:oMath>
      <w:r w:rsidR="00BE60B6" w:rsidRPr="009A3244">
        <w:rPr>
          <w:rFonts w:ascii="Times New Roman" w:hAnsi="Times New Roman" w:cs="Times New Roman"/>
        </w:rPr>
        <w:instrText xml:space="preserve"> </w:instrText>
      </w:r>
      <w:r w:rsidR="00BE60B6" w:rsidRPr="009A3244">
        <w:rPr>
          <w:rFonts w:ascii="Times New Roman" w:hAnsi="Times New Roman" w:cs="Times New Roman"/>
        </w:rPr>
        <w:fldChar w:fldCharType="end"/>
      </w:r>
      <w:r w:rsidR="00BE60B6" w:rsidRPr="009A3244">
        <w:rPr>
          <w:rFonts w:ascii="Times New Roman" w:hAnsi="Times New Roman" w:cs="Times New Roman"/>
        </w:rPr>
        <w:t>,</w:t>
      </w:r>
    </w:p>
    <w:p w:rsidR="00BE60B6" w:rsidRPr="004255D2" w:rsidRDefault="009A3244" w:rsidP="00897370">
      <w:pPr>
        <w:pStyle w:val="MARESEDU3"/>
        <w:spacing w:after="0" w:line="276" w:lineRule="auto"/>
      </w:pPr>
      <w:r w:rsidRPr="009A3244">
        <w:t>где N</w:t>
      </w:r>
      <w:r w:rsidRPr="009A3244">
        <w:rPr>
          <w:vertAlign w:val="subscript"/>
        </w:rPr>
        <w:t>1</w:t>
      </w:r>
      <w:r w:rsidRPr="009A3244">
        <w:t xml:space="preserve"> – счет в пике спектра определяемого изотопа, </w:t>
      </w:r>
      <w:proofErr w:type="spellStart"/>
      <w:r w:rsidRPr="009A3244">
        <w:t>имп</w:t>
      </w:r>
      <w:proofErr w:type="spellEnd"/>
      <w:r w:rsidRPr="009A3244">
        <w:t>., N</w:t>
      </w:r>
      <w:r w:rsidRPr="009A3244">
        <w:rPr>
          <w:vertAlign w:val="subscript"/>
        </w:rPr>
        <w:t>2</w:t>
      </w:r>
      <w:r w:rsidRPr="009A3244">
        <w:t xml:space="preserve"> – счет фона в пике спектра определяемого изотопа, </w:t>
      </w:r>
      <w:proofErr w:type="spellStart"/>
      <w:r w:rsidRPr="009A3244">
        <w:t>имп</w:t>
      </w:r>
      <w:proofErr w:type="spellEnd"/>
      <w:r w:rsidRPr="009A3244">
        <w:t xml:space="preserve">., F – общий счет калиброванного трассера за время, равное времени измерения пробы, </w:t>
      </w:r>
      <w:proofErr w:type="spellStart"/>
      <w:r w:rsidRPr="009A3244">
        <w:t>имп</w:t>
      </w:r>
      <w:proofErr w:type="spellEnd"/>
      <w:r w:rsidRPr="009A3244">
        <w:t>., В</w:t>
      </w:r>
      <w:r w:rsidRPr="009A3244">
        <w:rPr>
          <w:vertAlign w:val="subscript"/>
        </w:rPr>
        <w:t xml:space="preserve">1 </w:t>
      </w:r>
      <w:r w:rsidRPr="009A3244">
        <w:t xml:space="preserve">– счет трассера в пике его спектра, </w:t>
      </w:r>
      <w:proofErr w:type="spellStart"/>
      <w:r w:rsidRPr="009A3244">
        <w:t>имп</w:t>
      </w:r>
      <w:proofErr w:type="spellEnd"/>
      <w:r w:rsidRPr="009A3244">
        <w:t>., В</w:t>
      </w:r>
      <w:r w:rsidRPr="009A3244">
        <w:rPr>
          <w:vertAlign w:val="subscript"/>
        </w:rPr>
        <w:t>2</w:t>
      </w:r>
      <w:r w:rsidRPr="009A3244">
        <w:t xml:space="preserve"> – счет фона в пике спектра трассера, </w:t>
      </w:r>
      <w:proofErr w:type="spellStart"/>
      <w:r w:rsidRPr="009A3244">
        <w:t>имп</w:t>
      </w:r>
      <w:proofErr w:type="spellEnd"/>
      <w:r w:rsidRPr="009A3244">
        <w:t>., Е – эффективность счета альфа-детектора, M(V) – масса (кг) или объем (м</w:t>
      </w:r>
      <w:r w:rsidRPr="009A3244">
        <w:rPr>
          <w:vertAlign w:val="superscript"/>
        </w:rPr>
        <w:t>3</w:t>
      </w:r>
      <w:r w:rsidRPr="009A3244">
        <w:t>) пробы, Т – время измерения, сек.</w:t>
      </w:r>
    </w:p>
    <w:p w:rsidR="009A3244" w:rsidRPr="004255D2" w:rsidRDefault="009A3244" w:rsidP="00897370">
      <w:pPr>
        <w:pStyle w:val="MARESEDU3"/>
        <w:spacing w:after="0" w:line="276" w:lineRule="auto"/>
        <w:rPr>
          <w:sz w:val="28"/>
        </w:rPr>
      </w:pPr>
    </w:p>
    <w:p w:rsidR="00897370" w:rsidRPr="008E7355" w:rsidRDefault="00EF1488" w:rsidP="00897370">
      <w:pPr>
        <w:pStyle w:val="MARESEDU3"/>
        <w:spacing w:after="0" w:line="276" w:lineRule="auto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 Текст. Текст. Текст. Текст. Текст. Текст.</w:t>
      </w:r>
      <w:r w:rsidRPr="00EF1488">
        <w:t xml:space="preserve"> </w:t>
      </w:r>
      <w:r>
        <w:t xml:space="preserve">Текст. </w:t>
      </w:r>
    </w:p>
    <w:p w:rsidR="00BE60B6" w:rsidRDefault="00BE60B6" w:rsidP="00897370">
      <w:pPr>
        <w:pStyle w:val="MARESEDU2"/>
        <w:spacing w:after="0" w:line="276" w:lineRule="auto"/>
      </w:pPr>
    </w:p>
    <w:p w:rsidR="00BE60B6" w:rsidRPr="00897370" w:rsidRDefault="00BE60B6" w:rsidP="00897370">
      <w:pPr>
        <w:pStyle w:val="MARESEDU2"/>
        <w:spacing w:after="0" w:line="276" w:lineRule="auto"/>
      </w:pPr>
      <w:r>
        <w:t>Результ</w:t>
      </w:r>
      <w:r w:rsidR="00897370">
        <w:t>аты</w:t>
      </w:r>
      <w:r w:rsidR="00500A2C">
        <w:t xml:space="preserve"> и обсуждение</w:t>
      </w:r>
    </w:p>
    <w:p w:rsidR="00BE60B6" w:rsidRPr="008E7355" w:rsidRDefault="00897370" w:rsidP="00897370">
      <w:pPr>
        <w:pStyle w:val="MARESEDU3"/>
        <w:spacing w:after="0" w:line="276" w:lineRule="auto"/>
        <w:ind w:left="0" w:firstLine="0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</w:t>
      </w:r>
      <w:r w:rsidR="00BE60B6">
        <w:t xml:space="preserve"> (табл. </w:t>
      </w:r>
      <w:r w:rsidRPr="008E7355">
        <w:t>1</w:t>
      </w:r>
      <w:r w:rsidR="00BE60B6">
        <w:t>).</w:t>
      </w:r>
    </w:p>
    <w:p w:rsidR="00897370" w:rsidRPr="008E7355" w:rsidRDefault="00897370" w:rsidP="00897370">
      <w:pPr>
        <w:pStyle w:val="MARESEDU3"/>
        <w:spacing w:after="0" w:line="276" w:lineRule="auto"/>
        <w:ind w:left="0" w:firstLine="0"/>
      </w:pPr>
    </w:p>
    <w:p w:rsidR="00BE60B6" w:rsidRPr="00703894" w:rsidRDefault="00BE60B6" w:rsidP="00703894">
      <w:pPr>
        <w:pStyle w:val="MARESEDU3"/>
        <w:spacing w:after="0" w:line="276" w:lineRule="auto"/>
      </w:pPr>
      <w:r>
        <w:t xml:space="preserve">Таблица </w:t>
      </w:r>
      <w:r w:rsidR="00897370" w:rsidRPr="00897370">
        <w:t>1</w:t>
      </w:r>
      <w:r>
        <w:t xml:space="preserve">. </w:t>
      </w:r>
      <w:r w:rsidR="00703894" w:rsidRPr="00703894">
        <w:t>Морские экспедиционные исследования ОРХБ ИнБЮМ в период 1986-2005 гг.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081"/>
        <w:gridCol w:w="3132"/>
        <w:gridCol w:w="3615"/>
      </w:tblGrid>
      <w:tr w:rsidR="00703894" w:rsidRPr="00703894" w:rsidTr="00703894">
        <w:trPr>
          <w:trHeight w:val="387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рейс НИС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"Академик Вернадский"</w:t>
            </w:r>
          </w:p>
        </w:tc>
        <w:tc>
          <w:tcPr>
            <w:tcW w:w="190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Атлантический океан, 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Черное море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1986 г.</w:t>
            </w:r>
          </w:p>
        </w:tc>
        <w:tc>
          <w:tcPr>
            <w:tcW w:w="1654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Pr="008E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рейс НИС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"Академик Ковалевский"</w:t>
            </w:r>
          </w:p>
        </w:tc>
        <w:tc>
          <w:tcPr>
            <w:tcW w:w="190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Черное море, </w:t>
            </w:r>
            <w:proofErr w:type="spellStart"/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Днепровско</w:t>
            </w:r>
            <w:proofErr w:type="spellEnd"/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-Бугский лиман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1986 г.</w:t>
            </w:r>
          </w:p>
        </w:tc>
        <w:tc>
          <w:tcPr>
            <w:tcW w:w="1654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Pr="008E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рейс НИС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"Академик Ковалевский"</w:t>
            </w:r>
          </w:p>
        </w:tc>
        <w:tc>
          <w:tcPr>
            <w:tcW w:w="190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Черное море, </w:t>
            </w:r>
            <w:proofErr w:type="spellStart"/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Днепровско</w:t>
            </w:r>
            <w:proofErr w:type="spellEnd"/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-Бугский лиман, устье Дуная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9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54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0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</w:tbl>
    <w:p w:rsidR="00703894" w:rsidRPr="00703894" w:rsidRDefault="00703894" w:rsidP="00703894">
      <w:pPr>
        <w:pStyle w:val="MARESEDU3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</w:pPr>
      <w:r>
        <w:t>Заключение</w:t>
      </w:r>
    </w:p>
    <w:p w:rsidR="00BE60B6" w:rsidRDefault="00703894" w:rsidP="00897370">
      <w:pPr>
        <w:pStyle w:val="MARESEDU3"/>
        <w:spacing w:after="0" w:line="276" w:lineRule="auto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 Текст. Текст. Текст. Текст. Текст. Текст.</w:t>
      </w:r>
      <w:r w:rsidRPr="00EF1488">
        <w:t xml:space="preserve"> </w:t>
      </w:r>
      <w:r>
        <w:t xml:space="preserve">Текст. </w:t>
      </w:r>
    </w:p>
    <w:p w:rsidR="00BE60B6" w:rsidRDefault="00BE60B6" w:rsidP="00897370">
      <w:pPr>
        <w:pStyle w:val="MARESEDU3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</w:pPr>
      <w:r>
        <w:t>Финансирование</w:t>
      </w:r>
    </w:p>
    <w:p w:rsidR="00BE60B6" w:rsidRDefault="00703894" w:rsidP="00897370">
      <w:pPr>
        <w:pStyle w:val="MARESEDU3"/>
        <w:spacing w:after="0" w:line="276" w:lineRule="auto"/>
      </w:pPr>
      <w:r>
        <w:rPr>
          <w:i/>
        </w:rPr>
        <w:t xml:space="preserve">Работа выполнена в рамках темы </w:t>
      </w:r>
      <w:proofErr w:type="spellStart"/>
      <w:r>
        <w:rPr>
          <w:i/>
        </w:rPr>
        <w:t>госзадания</w:t>
      </w:r>
      <w:proofErr w:type="spellEnd"/>
      <w:r>
        <w:rPr>
          <w:i/>
        </w:rPr>
        <w:t xml:space="preserve"> ФИЦ </w:t>
      </w:r>
      <w:proofErr w:type="spellStart"/>
      <w:r>
        <w:rPr>
          <w:i/>
        </w:rPr>
        <w:t>ИнБЮМ</w:t>
      </w:r>
      <w:proofErr w:type="spellEnd"/>
      <w:r>
        <w:rPr>
          <w:i/>
        </w:rPr>
        <w:t xml:space="preserve"> </w:t>
      </w:r>
      <w:r w:rsidR="00FF313C" w:rsidRPr="00FF313C">
        <w:rPr>
          <w:i/>
        </w:rPr>
        <w:t>(№ гос. регистрации 124030100127-7)</w:t>
      </w:r>
      <w:r>
        <w:rPr>
          <w:i/>
        </w:rPr>
        <w:t xml:space="preserve"> ил</w:t>
      </w:r>
      <w:r w:rsidR="00BE60B6" w:rsidRPr="00703894">
        <w:rPr>
          <w:i/>
        </w:rPr>
        <w:t xml:space="preserve">и </w:t>
      </w:r>
      <w:r w:rsidRPr="00703894">
        <w:rPr>
          <w:i/>
        </w:rPr>
        <w:t xml:space="preserve">при поддержке </w:t>
      </w:r>
      <w:r w:rsidR="00BE60B6" w:rsidRPr="00703894">
        <w:rPr>
          <w:i/>
        </w:rPr>
        <w:t>грант</w:t>
      </w:r>
      <w:r w:rsidRPr="00703894">
        <w:rPr>
          <w:i/>
        </w:rPr>
        <w:t>а</w:t>
      </w:r>
      <w:r w:rsidR="00BE60B6" w:rsidRPr="00703894">
        <w:rPr>
          <w:i/>
        </w:rPr>
        <w:t xml:space="preserve"> РНФ № 14-50-00095.</w:t>
      </w:r>
    </w:p>
    <w:p w:rsidR="00BE60B6" w:rsidRDefault="00BE60B6" w:rsidP="00897370">
      <w:pPr>
        <w:pStyle w:val="MARESEDU3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</w:pPr>
      <w:r>
        <w:t>Список литературы:</w:t>
      </w:r>
    </w:p>
    <w:p w:rsidR="003020C8" w:rsidRPr="003020C8" w:rsidRDefault="003020C8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val="en-US" w:eastAsia="ru-RU"/>
        </w:rPr>
      </w:pPr>
      <w:proofErr w:type="spellStart"/>
      <w:r w:rsidRPr="003020C8">
        <w:rPr>
          <w:rFonts w:eastAsia="Times New Roman"/>
          <w:lang w:val="en-US" w:eastAsia="ru-RU"/>
        </w:rPr>
        <w:t>Shennon</w:t>
      </w:r>
      <w:proofErr w:type="spellEnd"/>
      <w:r w:rsidRPr="003020C8">
        <w:rPr>
          <w:rFonts w:eastAsia="Times New Roman"/>
          <w:lang w:val="en-US" w:eastAsia="ru-RU"/>
        </w:rPr>
        <w:t xml:space="preserve"> C. E. Weaver W. The mathematical theory of communication. </w:t>
      </w:r>
      <w:proofErr w:type="gramStart"/>
      <w:r w:rsidRPr="003020C8">
        <w:rPr>
          <w:rFonts w:eastAsia="Times New Roman"/>
          <w:lang w:val="en-US" w:eastAsia="ru-RU"/>
        </w:rPr>
        <w:t>Urbana :</w:t>
      </w:r>
      <w:proofErr w:type="gramEnd"/>
      <w:r w:rsidRPr="003020C8">
        <w:rPr>
          <w:rFonts w:eastAsia="Times New Roman"/>
          <w:lang w:val="en-US" w:eastAsia="ru-RU"/>
        </w:rPr>
        <w:t xml:space="preserve"> University of Illinois Press. 1963. 345 </w:t>
      </w:r>
      <w:r w:rsidRPr="003020C8">
        <w:rPr>
          <w:rFonts w:eastAsia="Times New Roman"/>
          <w:lang w:eastAsia="ru-RU"/>
        </w:rPr>
        <w:t>р</w:t>
      </w:r>
      <w:r w:rsidRPr="003020C8">
        <w:rPr>
          <w:rFonts w:eastAsia="Times New Roman"/>
          <w:lang w:val="en-US" w:eastAsia="ru-RU"/>
        </w:rPr>
        <w:t>.</w:t>
      </w:r>
    </w:p>
    <w:p w:rsidR="00613F60" w:rsidRDefault="00613F60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eastAsia="ru-RU"/>
        </w:rPr>
      </w:pPr>
      <w:r w:rsidRPr="00613F60">
        <w:rPr>
          <w:rFonts w:eastAsia="Times New Roman"/>
          <w:lang w:eastAsia="ru-RU"/>
        </w:rPr>
        <w:t xml:space="preserve">Палий В. Ф. О количественных показателях при обработке фаунистических материалов // Зоологический журнал. 1961. Т. 60, </w:t>
      </w:r>
      <w:proofErr w:type="spellStart"/>
      <w:r w:rsidRPr="00613F60">
        <w:rPr>
          <w:rFonts w:eastAsia="Times New Roman"/>
          <w:lang w:eastAsia="ru-RU"/>
        </w:rPr>
        <w:t>вып</w:t>
      </w:r>
      <w:proofErr w:type="spellEnd"/>
      <w:r w:rsidRPr="00613F60">
        <w:rPr>
          <w:rFonts w:eastAsia="Times New Roman"/>
          <w:lang w:eastAsia="ru-RU"/>
        </w:rPr>
        <w:t>. 1. С. 3–12.</w:t>
      </w:r>
    </w:p>
    <w:p w:rsidR="00613F60" w:rsidRPr="00613F60" w:rsidRDefault="00613F60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eastAsia="ru-RU"/>
        </w:rPr>
      </w:pPr>
      <w:proofErr w:type="spellStart"/>
      <w:r w:rsidRPr="00613F60">
        <w:rPr>
          <w:rFonts w:eastAsia="Times New Roman"/>
          <w:lang w:val="en-US" w:eastAsia="ru-RU"/>
        </w:rPr>
        <w:t>Stutzin</w:t>
      </w:r>
      <w:proofErr w:type="spellEnd"/>
      <w:r w:rsidRPr="00613F60">
        <w:rPr>
          <w:rFonts w:eastAsia="Times New Roman"/>
          <w:lang w:val="en-US" w:eastAsia="ru-RU"/>
        </w:rPr>
        <w:t xml:space="preserve"> A., Hoffmann E. K. Swelling‐activated ion channels: functional regulation in cell‐swelling, proliferation and apoptosis // </w:t>
      </w:r>
      <w:proofErr w:type="spellStart"/>
      <w:r w:rsidRPr="00613F60">
        <w:rPr>
          <w:rFonts w:eastAsia="Times New Roman"/>
          <w:lang w:val="en-US" w:eastAsia="ru-RU"/>
        </w:rPr>
        <w:t>Acta</w:t>
      </w:r>
      <w:proofErr w:type="spellEnd"/>
      <w:r w:rsidRPr="00613F60">
        <w:rPr>
          <w:rFonts w:eastAsia="Times New Roman"/>
          <w:lang w:val="en-US" w:eastAsia="ru-RU"/>
        </w:rPr>
        <w:t xml:space="preserve"> </w:t>
      </w:r>
      <w:proofErr w:type="spellStart"/>
      <w:r w:rsidRPr="00613F60">
        <w:rPr>
          <w:rFonts w:eastAsia="Times New Roman"/>
          <w:lang w:val="en-US" w:eastAsia="ru-RU"/>
        </w:rPr>
        <w:t>Physiologica</w:t>
      </w:r>
      <w:proofErr w:type="spellEnd"/>
      <w:r w:rsidRPr="00613F60">
        <w:rPr>
          <w:rFonts w:eastAsia="Times New Roman"/>
          <w:lang w:val="en-US" w:eastAsia="ru-RU"/>
        </w:rPr>
        <w:t xml:space="preserve">.  2006. Vol. 187, </w:t>
      </w:r>
      <w:proofErr w:type="spellStart"/>
      <w:r w:rsidRPr="00613F60">
        <w:rPr>
          <w:rFonts w:eastAsia="Times New Roman"/>
          <w:lang w:val="en-US" w:eastAsia="ru-RU"/>
        </w:rPr>
        <w:t>iss</w:t>
      </w:r>
      <w:proofErr w:type="spellEnd"/>
      <w:r w:rsidRPr="00613F60">
        <w:rPr>
          <w:rFonts w:eastAsia="Times New Roman"/>
          <w:lang w:val="en-US" w:eastAsia="ru-RU"/>
        </w:rPr>
        <w:t>. 1</w:t>
      </w:r>
      <w:r w:rsidRPr="00613F60">
        <w:rPr>
          <w:rFonts w:eastAsia="Times New Roman"/>
          <w:lang w:eastAsia="ru-RU"/>
        </w:rPr>
        <w:t>–</w:t>
      </w:r>
      <w:r w:rsidRPr="00613F60">
        <w:rPr>
          <w:rFonts w:eastAsia="Times New Roman"/>
          <w:lang w:val="en-US" w:eastAsia="ru-RU"/>
        </w:rPr>
        <w:t>2.</w:t>
      </w:r>
      <w:r w:rsidRPr="00613F60">
        <w:rPr>
          <w:rFonts w:eastAsia="Times New Roman"/>
          <w:lang w:eastAsia="ru-RU"/>
        </w:rPr>
        <w:t xml:space="preserve"> P. 27–42. </w:t>
      </w:r>
      <w:hyperlink r:id="rId12">
        <w:r w:rsidRPr="00613F60">
          <w:rPr>
            <w:rFonts w:eastAsia="Times New Roman"/>
            <w:color w:val="000080"/>
            <w:u w:val="single"/>
            <w:lang w:eastAsia="ru-RU"/>
          </w:rPr>
          <w:t>https://doi.org/10.1111/j.1748-1716.2006.01537.x</w:t>
        </w:r>
      </w:hyperlink>
    </w:p>
    <w:p w:rsidR="00613F60" w:rsidRDefault="00613F60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eastAsia="ru-RU"/>
        </w:rPr>
      </w:pPr>
      <w:r w:rsidRPr="00613F60">
        <w:rPr>
          <w:rFonts w:eastAsia="Times New Roman"/>
          <w:lang w:eastAsia="ru-RU"/>
        </w:rPr>
        <w:t>Методика определения качественного и количественного состава зоопланктона. СТП ИМБИ 020-2016. г. Приказ 45-од от 12.08.2016. Севастополь, 2016.</w:t>
      </w:r>
    </w:p>
    <w:p w:rsidR="00613F60" w:rsidRPr="00613F60" w:rsidRDefault="00613F60" w:rsidP="00613F60">
      <w:pPr>
        <w:pStyle w:val="Maresedu"/>
        <w:numPr>
          <w:ilvl w:val="0"/>
          <w:numId w:val="0"/>
        </w:numPr>
        <w:spacing w:after="0" w:line="276" w:lineRule="auto"/>
        <w:ind w:left="426"/>
        <w:jc w:val="both"/>
        <w:rPr>
          <w:rFonts w:eastAsia="Times New Roman"/>
          <w:lang w:eastAsia="ru-RU"/>
        </w:rPr>
      </w:pPr>
    </w:p>
    <w:p w:rsidR="006F0C51" w:rsidRDefault="006F0C51" w:rsidP="00897370">
      <w:pPr>
        <w:spacing w:after="0" w:line="276" w:lineRule="auto"/>
        <w:jc w:val="center"/>
        <w:rPr>
          <w:rFonts w:ascii="Times New Roman" w:eastAsia="SFTI1000" w:hAnsi="Times New Roman" w:cs="Times New Roman"/>
          <w:sz w:val="24"/>
          <w:szCs w:val="24"/>
        </w:rPr>
      </w:pPr>
    </w:p>
    <w:sectPr w:rsidR="006F0C51" w:rsidSect="006F0C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46" w:rsidRDefault="00A07046" w:rsidP="006F0C51">
      <w:pPr>
        <w:spacing w:after="0" w:line="240" w:lineRule="auto"/>
      </w:pPr>
      <w:r>
        <w:separator/>
      </w:r>
    </w:p>
  </w:endnote>
  <w:endnote w:type="continuationSeparator" w:id="0">
    <w:p w:rsidR="00A07046" w:rsidRDefault="00A07046" w:rsidP="006F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46" w:rsidRDefault="00A07046" w:rsidP="006F0C51">
      <w:pPr>
        <w:spacing w:after="0" w:line="240" w:lineRule="auto"/>
      </w:pPr>
      <w:r>
        <w:separator/>
      </w:r>
    </w:p>
  </w:footnote>
  <w:footnote w:type="continuationSeparator" w:id="0">
    <w:p w:rsidR="00A07046" w:rsidRDefault="00A07046" w:rsidP="006F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4D1"/>
    <w:multiLevelType w:val="hybridMultilevel"/>
    <w:tmpl w:val="499A2A40"/>
    <w:lvl w:ilvl="0" w:tplc="4A204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0C6"/>
    <w:multiLevelType w:val="multilevel"/>
    <w:tmpl w:val="B3E0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0E54"/>
    <w:multiLevelType w:val="hybridMultilevel"/>
    <w:tmpl w:val="D9402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7AF7"/>
    <w:multiLevelType w:val="multilevel"/>
    <w:tmpl w:val="47225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A2431"/>
    <w:multiLevelType w:val="multilevel"/>
    <w:tmpl w:val="24BA7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41D1"/>
    <w:multiLevelType w:val="multilevel"/>
    <w:tmpl w:val="5CF49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13F7"/>
    <w:multiLevelType w:val="hybridMultilevel"/>
    <w:tmpl w:val="46520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53948"/>
    <w:multiLevelType w:val="hybridMultilevel"/>
    <w:tmpl w:val="65C49B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2F09FC"/>
    <w:multiLevelType w:val="hybridMultilevel"/>
    <w:tmpl w:val="55D4FADE"/>
    <w:lvl w:ilvl="0" w:tplc="73BC8C14">
      <w:numFmt w:val="bullet"/>
      <w:lvlText w:val="•"/>
      <w:lvlJc w:val="left"/>
      <w:pPr>
        <w:ind w:left="990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63D69"/>
    <w:multiLevelType w:val="hybridMultilevel"/>
    <w:tmpl w:val="C60E8E9C"/>
    <w:lvl w:ilvl="0" w:tplc="89B0B70E">
      <w:start w:val="1"/>
      <w:numFmt w:val="decimal"/>
      <w:pStyle w:val="Maresedu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C0"/>
    <w:rsid w:val="000008C4"/>
    <w:rsid w:val="00001279"/>
    <w:rsid w:val="00001D20"/>
    <w:rsid w:val="00002684"/>
    <w:rsid w:val="0000379E"/>
    <w:rsid w:val="00010500"/>
    <w:rsid w:val="00011677"/>
    <w:rsid w:val="00011B63"/>
    <w:rsid w:val="00014980"/>
    <w:rsid w:val="000151A0"/>
    <w:rsid w:val="0001606A"/>
    <w:rsid w:val="00016A7E"/>
    <w:rsid w:val="00020205"/>
    <w:rsid w:val="000213D8"/>
    <w:rsid w:val="00023DC7"/>
    <w:rsid w:val="00025180"/>
    <w:rsid w:val="00025EE9"/>
    <w:rsid w:val="00027A78"/>
    <w:rsid w:val="00027F38"/>
    <w:rsid w:val="00031316"/>
    <w:rsid w:val="0003172B"/>
    <w:rsid w:val="000400C4"/>
    <w:rsid w:val="00052288"/>
    <w:rsid w:val="00053932"/>
    <w:rsid w:val="00053AB3"/>
    <w:rsid w:val="000565DA"/>
    <w:rsid w:val="00056CFD"/>
    <w:rsid w:val="000608F0"/>
    <w:rsid w:val="00061160"/>
    <w:rsid w:val="000618E8"/>
    <w:rsid w:val="00062FC9"/>
    <w:rsid w:val="00064168"/>
    <w:rsid w:val="0006619B"/>
    <w:rsid w:val="00066FF5"/>
    <w:rsid w:val="00072C69"/>
    <w:rsid w:val="00073B79"/>
    <w:rsid w:val="0007443E"/>
    <w:rsid w:val="00077815"/>
    <w:rsid w:val="00080095"/>
    <w:rsid w:val="00083AED"/>
    <w:rsid w:val="00085209"/>
    <w:rsid w:val="00085538"/>
    <w:rsid w:val="00085A14"/>
    <w:rsid w:val="000865A1"/>
    <w:rsid w:val="00091EA5"/>
    <w:rsid w:val="000925AB"/>
    <w:rsid w:val="00092FAB"/>
    <w:rsid w:val="0009511A"/>
    <w:rsid w:val="00095268"/>
    <w:rsid w:val="000A153A"/>
    <w:rsid w:val="000A3E69"/>
    <w:rsid w:val="000A56A9"/>
    <w:rsid w:val="000A5A3A"/>
    <w:rsid w:val="000A6AE7"/>
    <w:rsid w:val="000A7C87"/>
    <w:rsid w:val="000B3488"/>
    <w:rsid w:val="000B4621"/>
    <w:rsid w:val="000B69E9"/>
    <w:rsid w:val="000C0735"/>
    <w:rsid w:val="000C1494"/>
    <w:rsid w:val="000C17DA"/>
    <w:rsid w:val="000C2691"/>
    <w:rsid w:val="000C4BD9"/>
    <w:rsid w:val="000C502B"/>
    <w:rsid w:val="000C669D"/>
    <w:rsid w:val="000D499B"/>
    <w:rsid w:val="000D5438"/>
    <w:rsid w:val="000D569F"/>
    <w:rsid w:val="000D660F"/>
    <w:rsid w:val="000E057F"/>
    <w:rsid w:val="000E421F"/>
    <w:rsid w:val="000E4367"/>
    <w:rsid w:val="000E59CD"/>
    <w:rsid w:val="000E71FB"/>
    <w:rsid w:val="000F4114"/>
    <w:rsid w:val="000F5858"/>
    <w:rsid w:val="000F6A1D"/>
    <w:rsid w:val="000F702B"/>
    <w:rsid w:val="00102142"/>
    <w:rsid w:val="001027BF"/>
    <w:rsid w:val="00102857"/>
    <w:rsid w:val="0010311C"/>
    <w:rsid w:val="00105C2A"/>
    <w:rsid w:val="001060B3"/>
    <w:rsid w:val="00107F7F"/>
    <w:rsid w:val="00110B26"/>
    <w:rsid w:val="00110BAD"/>
    <w:rsid w:val="00111605"/>
    <w:rsid w:val="00112003"/>
    <w:rsid w:val="00112BCB"/>
    <w:rsid w:val="00114702"/>
    <w:rsid w:val="00121F47"/>
    <w:rsid w:val="001253D9"/>
    <w:rsid w:val="00126B96"/>
    <w:rsid w:val="001313F8"/>
    <w:rsid w:val="00134BBE"/>
    <w:rsid w:val="0013520F"/>
    <w:rsid w:val="001366D5"/>
    <w:rsid w:val="001366DB"/>
    <w:rsid w:val="001410C1"/>
    <w:rsid w:val="001449D1"/>
    <w:rsid w:val="00145A09"/>
    <w:rsid w:val="00151E80"/>
    <w:rsid w:val="00153695"/>
    <w:rsid w:val="00153D3C"/>
    <w:rsid w:val="00154607"/>
    <w:rsid w:val="00154F54"/>
    <w:rsid w:val="00155579"/>
    <w:rsid w:val="00155A98"/>
    <w:rsid w:val="001635FA"/>
    <w:rsid w:val="00167194"/>
    <w:rsid w:val="00170A59"/>
    <w:rsid w:val="001727F8"/>
    <w:rsid w:val="00173460"/>
    <w:rsid w:val="001772E8"/>
    <w:rsid w:val="001827A8"/>
    <w:rsid w:val="001827C6"/>
    <w:rsid w:val="00184938"/>
    <w:rsid w:val="00185927"/>
    <w:rsid w:val="001873D5"/>
    <w:rsid w:val="00191869"/>
    <w:rsid w:val="001928A1"/>
    <w:rsid w:val="00194742"/>
    <w:rsid w:val="00195F49"/>
    <w:rsid w:val="001973B0"/>
    <w:rsid w:val="001A0A8A"/>
    <w:rsid w:val="001A1123"/>
    <w:rsid w:val="001A357B"/>
    <w:rsid w:val="001A37E0"/>
    <w:rsid w:val="001A4BCA"/>
    <w:rsid w:val="001A4D5F"/>
    <w:rsid w:val="001A5DC4"/>
    <w:rsid w:val="001A6809"/>
    <w:rsid w:val="001A78B0"/>
    <w:rsid w:val="001A7EB8"/>
    <w:rsid w:val="001B1340"/>
    <w:rsid w:val="001B1754"/>
    <w:rsid w:val="001B21ED"/>
    <w:rsid w:val="001B28CE"/>
    <w:rsid w:val="001B38F5"/>
    <w:rsid w:val="001C2DDC"/>
    <w:rsid w:val="001C5091"/>
    <w:rsid w:val="001C5431"/>
    <w:rsid w:val="001C6045"/>
    <w:rsid w:val="001C6CA9"/>
    <w:rsid w:val="001D0AC2"/>
    <w:rsid w:val="001D2AA5"/>
    <w:rsid w:val="001D3407"/>
    <w:rsid w:val="001D3640"/>
    <w:rsid w:val="001D3BDC"/>
    <w:rsid w:val="001D5E94"/>
    <w:rsid w:val="001D6DD2"/>
    <w:rsid w:val="001D7F65"/>
    <w:rsid w:val="001E003C"/>
    <w:rsid w:val="001E09C0"/>
    <w:rsid w:val="001E16F5"/>
    <w:rsid w:val="001E37E8"/>
    <w:rsid w:val="001E3FB2"/>
    <w:rsid w:val="001E6BC8"/>
    <w:rsid w:val="001F2AD6"/>
    <w:rsid w:val="001F3A11"/>
    <w:rsid w:val="001F4B43"/>
    <w:rsid w:val="001F5944"/>
    <w:rsid w:val="001F6A50"/>
    <w:rsid w:val="001F6C0C"/>
    <w:rsid w:val="001F7252"/>
    <w:rsid w:val="00200A42"/>
    <w:rsid w:val="0020627A"/>
    <w:rsid w:val="00210924"/>
    <w:rsid w:val="002109FB"/>
    <w:rsid w:val="00213E9F"/>
    <w:rsid w:val="002145F3"/>
    <w:rsid w:val="002151B5"/>
    <w:rsid w:val="002155C6"/>
    <w:rsid w:val="00215FD8"/>
    <w:rsid w:val="00216210"/>
    <w:rsid w:val="00220D19"/>
    <w:rsid w:val="00221D1B"/>
    <w:rsid w:val="00224CEA"/>
    <w:rsid w:val="00225224"/>
    <w:rsid w:val="002255CA"/>
    <w:rsid w:val="002262B6"/>
    <w:rsid w:val="0023583A"/>
    <w:rsid w:val="00237A86"/>
    <w:rsid w:val="00240181"/>
    <w:rsid w:val="00242660"/>
    <w:rsid w:val="002426E5"/>
    <w:rsid w:val="00243A57"/>
    <w:rsid w:val="00246CD3"/>
    <w:rsid w:val="0025075B"/>
    <w:rsid w:val="00251DF1"/>
    <w:rsid w:val="0025241A"/>
    <w:rsid w:val="00255E04"/>
    <w:rsid w:val="00257AE8"/>
    <w:rsid w:val="002601CE"/>
    <w:rsid w:val="00264BEE"/>
    <w:rsid w:val="00271999"/>
    <w:rsid w:val="002740C6"/>
    <w:rsid w:val="00274298"/>
    <w:rsid w:val="002754B2"/>
    <w:rsid w:val="00275C9A"/>
    <w:rsid w:val="002844CC"/>
    <w:rsid w:val="002859E6"/>
    <w:rsid w:val="0029089C"/>
    <w:rsid w:val="00291126"/>
    <w:rsid w:val="002945E0"/>
    <w:rsid w:val="002953AB"/>
    <w:rsid w:val="0029663B"/>
    <w:rsid w:val="00296D4C"/>
    <w:rsid w:val="002A10AF"/>
    <w:rsid w:val="002A1D88"/>
    <w:rsid w:val="002A32E5"/>
    <w:rsid w:val="002A42D3"/>
    <w:rsid w:val="002A4BF7"/>
    <w:rsid w:val="002A6040"/>
    <w:rsid w:val="002A7087"/>
    <w:rsid w:val="002A7323"/>
    <w:rsid w:val="002A77D6"/>
    <w:rsid w:val="002B140B"/>
    <w:rsid w:val="002B1B23"/>
    <w:rsid w:val="002B3681"/>
    <w:rsid w:val="002B5C62"/>
    <w:rsid w:val="002B5CE0"/>
    <w:rsid w:val="002B6C15"/>
    <w:rsid w:val="002B79FA"/>
    <w:rsid w:val="002C14FB"/>
    <w:rsid w:val="002C492D"/>
    <w:rsid w:val="002C4D30"/>
    <w:rsid w:val="002C4FD5"/>
    <w:rsid w:val="002C5A48"/>
    <w:rsid w:val="002C6D74"/>
    <w:rsid w:val="002C7CA4"/>
    <w:rsid w:val="002D074F"/>
    <w:rsid w:val="002D1F0C"/>
    <w:rsid w:val="002D2E47"/>
    <w:rsid w:val="002D364A"/>
    <w:rsid w:val="002D4976"/>
    <w:rsid w:val="002D7723"/>
    <w:rsid w:val="002E0518"/>
    <w:rsid w:val="002E14BC"/>
    <w:rsid w:val="002E2903"/>
    <w:rsid w:val="002E2E33"/>
    <w:rsid w:val="002E3733"/>
    <w:rsid w:val="002E5DFB"/>
    <w:rsid w:val="002E6481"/>
    <w:rsid w:val="002E6E9C"/>
    <w:rsid w:val="002F1324"/>
    <w:rsid w:val="002F15EA"/>
    <w:rsid w:val="002F2E15"/>
    <w:rsid w:val="002F4980"/>
    <w:rsid w:val="002F4F6A"/>
    <w:rsid w:val="002F52B5"/>
    <w:rsid w:val="003020C8"/>
    <w:rsid w:val="00302578"/>
    <w:rsid w:val="00302E06"/>
    <w:rsid w:val="00311540"/>
    <w:rsid w:val="00312F52"/>
    <w:rsid w:val="0031361F"/>
    <w:rsid w:val="00314352"/>
    <w:rsid w:val="00314AD5"/>
    <w:rsid w:val="00315178"/>
    <w:rsid w:val="00320373"/>
    <w:rsid w:val="0032108B"/>
    <w:rsid w:val="0032135E"/>
    <w:rsid w:val="0032328D"/>
    <w:rsid w:val="00323689"/>
    <w:rsid w:val="00324D61"/>
    <w:rsid w:val="003252CE"/>
    <w:rsid w:val="00325AE3"/>
    <w:rsid w:val="00325DF2"/>
    <w:rsid w:val="00327083"/>
    <w:rsid w:val="003270AE"/>
    <w:rsid w:val="00330252"/>
    <w:rsid w:val="00331662"/>
    <w:rsid w:val="00332A99"/>
    <w:rsid w:val="00333CD5"/>
    <w:rsid w:val="00336D26"/>
    <w:rsid w:val="003378F1"/>
    <w:rsid w:val="00337915"/>
    <w:rsid w:val="00337AA1"/>
    <w:rsid w:val="003445EB"/>
    <w:rsid w:val="003470C4"/>
    <w:rsid w:val="00351E42"/>
    <w:rsid w:val="0035218E"/>
    <w:rsid w:val="0035615D"/>
    <w:rsid w:val="00357A30"/>
    <w:rsid w:val="003609AB"/>
    <w:rsid w:val="00361A75"/>
    <w:rsid w:val="003644E7"/>
    <w:rsid w:val="003649D4"/>
    <w:rsid w:val="00364F7D"/>
    <w:rsid w:val="00365E1E"/>
    <w:rsid w:val="00370777"/>
    <w:rsid w:val="00373636"/>
    <w:rsid w:val="00374672"/>
    <w:rsid w:val="00374F1B"/>
    <w:rsid w:val="00375E26"/>
    <w:rsid w:val="003817E3"/>
    <w:rsid w:val="00381CAD"/>
    <w:rsid w:val="0038231F"/>
    <w:rsid w:val="00382464"/>
    <w:rsid w:val="00382D23"/>
    <w:rsid w:val="003841D5"/>
    <w:rsid w:val="0038653F"/>
    <w:rsid w:val="00391CE8"/>
    <w:rsid w:val="0039489A"/>
    <w:rsid w:val="003A66FF"/>
    <w:rsid w:val="003B046F"/>
    <w:rsid w:val="003B12D5"/>
    <w:rsid w:val="003B2351"/>
    <w:rsid w:val="003B597D"/>
    <w:rsid w:val="003B72EF"/>
    <w:rsid w:val="003C30AD"/>
    <w:rsid w:val="003C3CA4"/>
    <w:rsid w:val="003C4AC5"/>
    <w:rsid w:val="003C4DC6"/>
    <w:rsid w:val="003C521B"/>
    <w:rsid w:val="003C5F28"/>
    <w:rsid w:val="003D21C9"/>
    <w:rsid w:val="003D4AAC"/>
    <w:rsid w:val="003D51A8"/>
    <w:rsid w:val="003D6D27"/>
    <w:rsid w:val="003D6DD5"/>
    <w:rsid w:val="003E2164"/>
    <w:rsid w:val="003E68CC"/>
    <w:rsid w:val="003F2FAD"/>
    <w:rsid w:val="0040327E"/>
    <w:rsid w:val="0040336A"/>
    <w:rsid w:val="00405CDC"/>
    <w:rsid w:val="0040741E"/>
    <w:rsid w:val="004145F6"/>
    <w:rsid w:val="004205B1"/>
    <w:rsid w:val="00420808"/>
    <w:rsid w:val="00420E95"/>
    <w:rsid w:val="004211E8"/>
    <w:rsid w:val="00421D56"/>
    <w:rsid w:val="004238A7"/>
    <w:rsid w:val="00423A5F"/>
    <w:rsid w:val="00423CBE"/>
    <w:rsid w:val="00425354"/>
    <w:rsid w:val="004255D2"/>
    <w:rsid w:val="00427BD5"/>
    <w:rsid w:val="004328FC"/>
    <w:rsid w:val="00432C29"/>
    <w:rsid w:val="0043319A"/>
    <w:rsid w:val="00433E14"/>
    <w:rsid w:val="00434E07"/>
    <w:rsid w:val="00435AB0"/>
    <w:rsid w:val="00435F0A"/>
    <w:rsid w:val="00440092"/>
    <w:rsid w:val="004413EB"/>
    <w:rsid w:val="00443517"/>
    <w:rsid w:val="00445DD9"/>
    <w:rsid w:val="004472E6"/>
    <w:rsid w:val="00447F2E"/>
    <w:rsid w:val="004528B2"/>
    <w:rsid w:val="00452CC7"/>
    <w:rsid w:val="00454B60"/>
    <w:rsid w:val="00455023"/>
    <w:rsid w:val="00463722"/>
    <w:rsid w:val="004643B3"/>
    <w:rsid w:val="00465463"/>
    <w:rsid w:val="004721EC"/>
    <w:rsid w:val="0047528E"/>
    <w:rsid w:val="004762D3"/>
    <w:rsid w:val="0047743F"/>
    <w:rsid w:val="004778C7"/>
    <w:rsid w:val="0048028E"/>
    <w:rsid w:val="00480FF2"/>
    <w:rsid w:val="0048155D"/>
    <w:rsid w:val="00486C57"/>
    <w:rsid w:val="00486FB1"/>
    <w:rsid w:val="004903BC"/>
    <w:rsid w:val="0049145C"/>
    <w:rsid w:val="00491EC0"/>
    <w:rsid w:val="00497004"/>
    <w:rsid w:val="00497F11"/>
    <w:rsid w:val="004A0A95"/>
    <w:rsid w:val="004A3653"/>
    <w:rsid w:val="004B0A72"/>
    <w:rsid w:val="004B105C"/>
    <w:rsid w:val="004B21B5"/>
    <w:rsid w:val="004B524C"/>
    <w:rsid w:val="004B59FA"/>
    <w:rsid w:val="004B5B2A"/>
    <w:rsid w:val="004B699B"/>
    <w:rsid w:val="004B6A17"/>
    <w:rsid w:val="004B7DF8"/>
    <w:rsid w:val="004C121F"/>
    <w:rsid w:val="004C2037"/>
    <w:rsid w:val="004C2AFA"/>
    <w:rsid w:val="004C2BCC"/>
    <w:rsid w:val="004C4FDC"/>
    <w:rsid w:val="004C5689"/>
    <w:rsid w:val="004C6D23"/>
    <w:rsid w:val="004C7669"/>
    <w:rsid w:val="004D35F7"/>
    <w:rsid w:val="004E0400"/>
    <w:rsid w:val="004E076F"/>
    <w:rsid w:val="004E0FD7"/>
    <w:rsid w:val="004E3B03"/>
    <w:rsid w:val="004E5D03"/>
    <w:rsid w:val="004E600B"/>
    <w:rsid w:val="004E7639"/>
    <w:rsid w:val="004F0AFB"/>
    <w:rsid w:val="004F30E8"/>
    <w:rsid w:val="004F6493"/>
    <w:rsid w:val="004F6D15"/>
    <w:rsid w:val="004F7088"/>
    <w:rsid w:val="004F7DBC"/>
    <w:rsid w:val="00500A2C"/>
    <w:rsid w:val="00501B49"/>
    <w:rsid w:val="005022AF"/>
    <w:rsid w:val="00503A00"/>
    <w:rsid w:val="0050435B"/>
    <w:rsid w:val="00505161"/>
    <w:rsid w:val="0050797B"/>
    <w:rsid w:val="005119BC"/>
    <w:rsid w:val="005138AB"/>
    <w:rsid w:val="00513C56"/>
    <w:rsid w:val="005154E8"/>
    <w:rsid w:val="005158FA"/>
    <w:rsid w:val="00516A7F"/>
    <w:rsid w:val="00520D1B"/>
    <w:rsid w:val="00521E5C"/>
    <w:rsid w:val="00527619"/>
    <w:rsid w:val="005330DB"/>
    <w:rsid w:val="00534D3D"/>
    <w:rsid w:val="00537FF8"/>
    <w:rsid w:val="00550623"/>
    <w:rsid w:val="00552F62"/>
    <w:rsid w:val="00554543"/>
    <w:rsid w:val="005548EB"/>
    <w:rsid w:val="00554E96"/>
    <w:rsid w:val="00556D5F"/>
    <w:rsid w:val="00563D2C"/>
    <w:rsid w:val="005647D3"/>
    <w:rsid w:val="00565AFB"/>
    <w:rsid w:val="005660D9"/>
    <w:rsid w:val="00566A44"/>
    <w:rsid w:val="005675ED"/>
    <w:rsid w:val="0057005A"/>
    <w:rsid w:val="00571EA2"/>
    <w:rsid w:val="0057733D"/>
    <w:rsid w:val="00577FD1"/>
    <w:rsid w:val="00584027"/>
    <w:rsid w:val="005865F9"/>
    <w:rsid w:val="0058694B"/>
    <w:rsid w:val="005874F4"/>
    <w:rsid w:val="00587545"/>
    <w:rsid w:val="00591178"/>
    <w:rsid w:val="00592B0D"/>
    <w:rsid w:val="00593634"/>
    <w:rsid w:val="00594141"/>
    <w:rsid w:val="00595BA7"/>
    <w:rsid w:val="00597C30"/>
    <w:rsid w:val="005A0F29"/>
    <w:rsid w:val="005A1F2C"/>
    <w:rsid w:val="005A3FBA"/>
    <w:rsid w:val="005A4125"/>
    <w:rsid w:val="005A497D"/>
    <w:rsid w:val="005B2713"/>
    <w:rsid w:val="005B3AA4"/>
    <w:rsid w:val="005B3CDC"/>
    <w:rsid w:val="005B4FC3"/>
    <w:rsid w:val="005B6DEC"/>
    <w:rsid w:val="005C0015"/>
    <w:rsid w:val="005C022F"/>
    <w:rsid w:val="005C331E"/>
    <w:rsid w:val="005C3EE5"/>
    <w:rsid w:val="005C4340"/>
    <w:rsid w:val="005C53EF"/>
    <w:rsid w:val="005C6DCE"/>
    <w:rsid w:val="005D0A34"/>
    <w:rsid w:val="005D17C3"/>
    <w:rsid w:val="005D1EE4"/>
    <w:rsid w:val="005D3E6D"/>
    <w:rsid w:val="005D42F6"/>
    <w:rsid w:val="005D604E"/>
    <w:rsid w:val="005D6051"/>
    <w:rsid w:val="005D768F"/>
    <w:rsid w:val="005E309E"/>
    <w:rsid w:val="005E4B8B"/>
    <w:rsid w:val="005E6030"/>
    <w:rsid w:val="005E6EDC"/>
    <w:rsid w:val="005F1240"/>
    <w:rsid w:val="005F3795"/>
    <w:rsid w:val="005F7DDE"/>
    <w:rsid w:val="006010D9"/>
    <w:rsid w:val="0060205B"/>
    <w:rsid w:val="00606DEA"/>
    <w:rsid w:val="00610F24"/>
    <w:rsid w:val="0061296E"/>
    <w:rsid w:val="00613C69"/>
    <w:rsid w:val="00613F60"/>
    <w:rsid w:val="00613F95"/>
    <w:rsid w:val="00615692"/>
    <w:rsid w:val="00616B72"/>
    <w:rsid w:val="0062033C"/>
    <w:rsid w:val="0062219C"/>
    <w:rsid w:val="00624B89"/>
    <w:rsid w:val="0062546B"/>
    <w:rsid w:val="00626C9D"/>
    <w:rsid w:val="00630534"/>
    <w:rsid w:val="00630BFF"/>
    <w:rsid w:val="00633682"/>
    <w:rsid w:val="0064025F"/>
    <w:rsid w:val="006411F1"/>
    <w:rsid w:val="006415E9"/>
    <w:rsid w:val="0064379E"/>
    <w:rsid w:val="00644444"/>
    <w:rsid w:val="0064621B"/>
    <w:rsid w:val="00650101"/>
    <w:rsid w:val="00651FE9"/>
    <w:rsid w:val="00652034"/>
    <w:rsid w:val="0065238D"/>
    <w:rsid w:val="00654081"/>
    <w:rsid w:val="00654339"/>
    <w:rsid w:val="00654ADA"/>
    <w:rsid w:val="00656A23"/>
    <w:rsid w:val="006575CE"/>
    <w:rsid w:val="00660F9E"/>
    <w:rsid w:val="006653BF"/>
    <w:rsid w:val="00670ECA"/>
    <w:rsid w:val="006722CA"/>
    <w:rsid w:val="00675449"/>
    <w:rsid w:val="00675F9B"/>
    <w:rsid w:val="00676762"/>
    <w:rsid w:val="0068085F"/>
    <w:rsid w:val="00680D6D"/>
    <w:rsid w:val="00683503"/>
    <w:rsid w:val="006862FF"/>
    <w:rsid w:val="00691B83"/>
    <w:rsid w:val="006931D9"/>
    <w:rsid w:val="00693242"/>
    <w:rsid w:val="006937A5"/>
    <w:rsid w:val="006937EF"/>
    <w:rsid w:val="00693E82"/>
    <w:rsid w:val="0069465C"/>
    <w:rsid w:val="00695022"/>
    <w:rsid w:val="006957A6"/>
    <w:rsid w:val="00697B18"/>
    <w:rsid w:val="006A07D9"/>
    <w:rsid w:val="006A1495"/>
    <w:rsid w:val="006A32B0"/>
    <w:rsid w:val="006A38CD"/>
    <w:rsid w:val="006A4057"/>
    <w:rsid w:val="006A5435"/>
    <w:rsid w:val="006A5442"/>
    <w:rsid w:val="006A6C04"/>
    <w:rsid w:val="006B1206"/>
    <w:rsid w:val="006B4AFC"/>
    <w:rsid w:val="006C0780"/>
    <w:rsid w:val="006C08DA"/>
    <w:rsid w:val="006C118D"/>
    <w:rsid w:val="006C1FAA"/>
    <w:rsid w:val="006C221B"/>
    <w:rsid w:val="006C2C7F"/>
    <w:rsid w:val="006C30A0"/>
    <w:rsid w:val="006C4B04"/>
    <w:rsid w:val="006D0172"/>
    <w:rsid w:val="006D19F0"/>
    <w:rsid w:val="006D29FF"/>
    <w:rsid w:val="006D3396"/>
    <w:rsid w:val="006D3DDF"/>
    <w:rsid w:val="006D43A6"/>
    <w:rsid w:val="006D494A"/>
    <w:rsid w:val="006D49B0"/>
    <w:rsid w:val="006D645D"/>
    <w:rsid w:val="006E1437"/>
    <w:rsid w:val="006E40FA"/>
    <w:rsid w:val="006F014D"/>
    <w:rsid w:val="006F0C51"/>
    <w:rsid w:val="006F15C1"/>
    <w:rsid w:val="006F47D8"/>
    <w:rsid w:val="006F7D71"/>
    <w:rsid w:val="00700A52"/>
    <w:rsid w:val="007013A7"/>
    <w:rsid w:val="00701936"/>
    <w:rsid w:val="00703894"/>
    <w:rsid w:val="007049E1"/>
    <w:rsid w:val="00705870"/>
    <w:rsid w:val="00705884"/>
    <w:rsid w:val="007130A9"/>
    <w:rsid w:val="00713AE7"/>
    <w:rsid w:val="00715278"/>
    <w:rsid w:val="00717971"/>
    <w:rsid w:val="007216EF"/>
    <w:rsid w:val="00721F9C"/>
    <w:rsid w:val="00722CC8"/>
    <w:rsid w:val="007267DC"/>
    <w:rsid w:val="0072734A"/>
    <w:rsid w:val="00730ABD"/>
    <w:rsid w:val="007333A7"/>
    <w:rsid w:val="00734E7B"/>
    <w:rsid w:val="007351EC"/>
    <w:rsid w:val="007371B4"/>
    <w:rsid w:val="00737A5A"/>
    <w:rsid w:val="007405FB"/>
    <w:rsid w:val="00742258"/>
    <w:rsid w:val="00743F2F"/>
    <w:rsid w:val="00744BCC"/>
    <w:rsid w:val="00745574"/>
    <w:rsid w:val="00745DEC"/>
    <w:rsid w:val="007474BC"/>
    <w:rsid w:val="00752A34"/>
    <w:rsid w:val="007530BA"/>
    <w:rsid w:val="00753152"/>
    <w:rsid w:val="00755A33"/>
    <w:rsid w:val="00755C31"/>
    <w:rsid w:val="00756C2F"/>
    <w:rsid w:val="00760A22"/>
    <w:rsid w:val="007649DC"/>
    <w:rsid w:val="00764D13"/>
    <w:rsid w:val="00765A29"/>
    <w:rsid w:val="00766759"/>
    <w:rsid w:val="007720B4"/>
    <w:rsid w:val="00772CDF"/>
    <w:rsid w:val="00772CED"/>
    <w:rsid w:val="00774A25"/>
    <w:rsid w:val="00774F0E"/>
    <w:rsid w:val="00775A41"/>
    <w:rsid w:val="00775BEE"/>
    <w:rsid w:val="007763CB"/>
    <w:rsid w:val="007777A2"/>
    <w:rsid w:val="007817D1"/>
    <w:rsid w:val="00782647"/>
    <w:rsid w:val="00782A55"/>
    <w:rsid w:val="007830F5"/>
    <w:rsid w:val="00786DBE"/>
    <w:rsid w:val="007923F4"/>
    <w:rsid w:val="007966D8"/>
    <w:rsid w:val="007969AE"/>
    <w:rsid w:val="007A0B34"/>
    <w:rsid w:val="007A30E7"/>
    <w:rsid w:val="007A33BB"/>
    <w:rsid w:val="007A34F3"/>
    <w:rsid w:val="007A4031"/>
    <w:rsid w:val="007A44C0"/>
    <w:rsid w:val="007A7134"/>
    <w:rsid w:val="007B2DDF"/>
    <w:rsid w:val="007B40DD"/>
    <w:rsid w:val="007B47E5"/>
    <w:rsid w:val="007B5CA9"/>
    <w:rsid w:val="007B68D0"/>
    <w:rsid w:val="007B6B2D"/>
    <w:rsid w:val="007C087F"/>
    <w:rsid w:val="007C1BAF"/>
    <w:rsid w:val="007C243F"/>
    <w:rsid w:val="007C5D79"/>
    <w:rsid w:val="007C7E39"/>
    <w:rsid w:val="007D20CD"/>
    <w:rsid w:val="007D2D40"/>
    <w:rsid w:val="007D4534"/>
    <w:rsid w:val="007D5589"/>
    <w:rsid w:val="007E0D6C"/>
    <w:rsid w:val="007E14C0"/>
    <w:rsid w:val="007E17AB"/>
    <w:rsid w:val="007E2F60"/>
    <w:rsid w:val="007E47BF"/>
    <w:rsid w:val="007E7CA7"/>
    <w:rsid w:val="007F4056"/>
    <w:rsid w:val="007F4B30"/>
    <w:rsid w:val="007F4C47"/>
    <w:rsid w:val="007F4EF6"/>
    <w:rsid w:val="007F5B03"/>
    <w:rsid w:val="007F78D4"/>
    <w:rsid w:val="007F7961"/>
    <w:rsid w:val="0080025A"/>
    <w:rsid w:val="008012B4"/>
    <w:rsid w:val="00801BE4"/>
    <w:rsid w:val="00803A9D"/>
    <w:rsid w:val="00804005"/>
    <w:rsid w:val="00804A8D"/>
    <w:rsid w:val="008052ED"/>
    <w:rsid w:val="00805C82"/>
    <w:rsid w:val="0080784F"/>
    <w:rsid w:val="00812B09"/>
    <w:rsid w:val="00815144"/>
    <w:rsid w:val="00816170"/>
    <w:rsid w:val="00816750"/>
    <w:rsid w:val="00821B01"/>
    <w:rsid w:val="00821B83"/>
    <w:rsid w:val="0082260B"/>
    <w:rsid w:val="00823C8A"/>
    <w:rsid w:val="00824F3C"/>
    <w:rsid w:val="00830EF7"/>
    <w:rsid w:val="00830F0B"/>
    <w:rsid w:val="0083103D"/>
    <w:rsid w:val="00832DF2"/>
    <w:rsid w:val="00834574"/>
    <w:rsid w:val="00834B89"/>
    <w:rsid w:val="00837D77"/>
    <w:rsid w:val="00841CFC"/>
    <w:rsid w:val="0084210B"/>
    <w:rsid w:val="00846391"/>
    <w:rsid w:val="00846F9A"/>
    <w:rsid w:val="008470C1"/>
    <w:rsid w:val="008474EE"/>
    <w:rsid w:val="00853872"/>
    <w:rsid w:val="0085444D"/>
    <w:rsid w:val="00855815"/>
    <w:rsid w:val="00855AE9"/>
    <w:rsid w:val="0085641F"/>
    <w:rsid w:val="008570B1"/>
    <w:rsid w:val="00857914"/>
    <w:rsid w:val="008600A3"/>
    <w:rsid w:val="00860A84"/>
    <w:rsid w:val="00861DAF"/>
    <w:rsid w:val="00862BBF"/>
    <w:rsid w:val="00865F5F"/>
    <w:rsid w:val="008670EE"/>
    <w:rsid w:val="00867EED"/>
    <w:rsid w:val="00870C0F"/>
    <w:rsid w:val="008713EA"/>
    <w:rsid w:val="00873A30"/>
    <w:rsid w:val="00875B2C"/>
    <w:rsid w:val="00881E38"/>
    <w:rsid w:val="00881F35"/>
    <w:rsid w:val="00882DC5"/>
    <w:rsid w:val="00884EA9"/>
    <w:rsid w:val="008852F2"/>
    <w:rsid w:val="0089119D"/>
    <w:rsid w:val="00891284"/>
    <w:rsid w:val="00891E6F"/>
    <w:rsid w:val="0089202C"/>
    <w:rsid w:val="00892B79"/>
    <w:rsid w:val="00894F14"/>
    <w:rsid w:val="00897370"/>
    <w:rsid w:val="008A02B3"/>
    <w:rsid w:val="008A0A41"/>
    <w:rsid w:val="008A3A08"/>
    <w:rsid w:val="008A4967"/>
    <w:rsid w:val="008A5136"/>
    <w:rsid w:val="008A5AB9"/>
    <w:rsid w:val="008A63A1"/>
    <w:rsid w:val="008A71E3"/>
    <w:rsid w:val="008B1A1E"/>
    <w:rsid w:val="008B1F8D"/>
    <w:rsid w:val="008B36B0"/>
    <w:rsid w:val="008B6451"/>
    <w:rsid w:val="008C0F0A"/>
    <w:rsid w:val="008C3273"/>
    <w:rsid w:val="008C537D"/>
    <w:rsid w:val="008D0371"/>
    <w:rsid w:val="008D1123"/>
    <w:rsid w:val="008D37A4"/>
    <w:rsid w:val="008D3F5A"/>
    <w:rsid w:val="008D4BEF"/>
    <w:rsid w:val="008D6926"/>
    <w:rsid w:val="008D7AFC"/>
    <w:rsid w:val="008E08EF"/>
    <w:rsid w:val="008E1322"/>
    <w:rsid w:val="008E4040"/>
    <w:rsid w:val="008E7103"/>
    <w:rsid w:val="008E7355"/>
    <w:rsid w:val="008F0E3F"/>
    <w:rsid w:val="008F2AEF"/>
    <w:rsid w:val="008F3F94"/>
    <w:rsid w:val="008F5292"/>
    <w:rsid w:val="008F5A44"/>
    <w:rsid w:val="009003C8"/>
    <w:rsid w:val="00901A2C"/>
    <w:rsid w:val="00903CE5"/>
    <w:rsid w:val="00905ED0"/>
    <w:rsid w:val="00906102"/>
    <w:rsid w:val="0090775E"/>
    <w:rsid w:val="00911331"/>
    <w:rsid w:val="00912545"/>
    <w:rsid w:val="00912E5A"/>
    <w:rsid w:val="00913F93"/>
    <w:rsid w:val="009144C9"/>
    <w:rsid w:val="009147F1"/>
    <w:rsid w:val="00914B5B"/>
    <w:rsid w:val="00915096"/>
    <w:rsid w:val="009171C5"/>
    <w:rsid w:val="0092000D"/>
    <w:rsid w:val="009253AD"/>
    <w:rsid w:val="0093469B"/>
    <w:rsid w:val="00935329"/>
    <w:rsid w:val="00935B69"/>
    <w:rsid w:val="0094069D"/>
    <w:rsid w:val="00940DF0"/>
    <w:rsid w:val="009427C0"/>
    <w:rsid w:val="00946019"/>
    <w:rsid w:val="009470BE"/>
    <w:rsid w:val="00951647"/>
    <w:rsid w:val="009538EB"/>
    <w:rsid w:val="00961D70"/>
    <w:rsid w:val="00962832"/>
    <w:rsid w:val="0096777D"/>
    <w:rsid w:val="00971B0A"/>
    <w:rsid w:val="00972441"/>
    <w:rsid w:val="00977338"/>
    <w:rsid w:val="009779E7"/>
    <w:rsid w:val="009806A2"/>
    <w:rsid w:val="00980A09"/>
    <w:rsid w:val="00983932"/>
    <w:rsid w:val="00986488"/>
    <w:rsid w:val="00991BD8"/>
    <w:rsid w:val="009A3244"/>
    <w:rsid w:val="009A40FB"/>
    <w:rsid w:val="009B12C8"/>
    <w:rsid w:val="009B5D94"/>
    <w:rsid w:val="009C1183"/>
    <w:rsid w:val="009C1711"/>
    <w:rsid w:val="009C3C22"/>
    <w:rsid w:val="009C6BAD"/>
    <w:rsid w:val="009D0AF2"/>
    <w:rsid w:val="009D1300"/>
    <w:rsid w:val="009D2A8A"/>
    <w:rsid w:val="009D46C0"/>
    <w:rsid w:val="009E1E9C"/>
    <w:rsid w:val="009E2722"/>
    <w:rsid w:val="009E297F"/>
    <w:rsid w:val="009E3249"/>
    <w:rsid w:val="009F0944"/>
    <w:rsid w:val="009F0A9C"/>
    <w:rsid w:val="009F1D78"/>
    <w:rsid w:val="009F5470"/>
    <w:rsid w:val="00A02FE6"/>
    <w:rsid w:val="00A030E9"/>
    <w:rsid w:val="00A03324"/>
    <w:rsid w:val="00A05CFD"/>
    <w:rsid w:val="00A06B53"/>
    <w:rsid w:val="00A07046"/>
    <w:rsid w:val="00A076B3"/>
    <w:rsid w:val="00A104AA"/>
    <w:rsid w:val="00A123C6"/>
    <w:rsid w:val="00A12817"/>
    <w:rsid w:val="00A134E3"/>
    <w:rsid w:val="00A24410"/>
    <w:rsid w:val="00A256A5"/>
    <w:rsid w:val="00A275D9"/>
    <w:rsid w:val="00A3332F"/>
    <w:rsid w:val="00A34841"/>
    <w:rsid w:val="00A3789F"/>
    <w:rsid w:val="00A40976"/>
    <w:rsid w:val="00A41C81"/>
    <w:rsid w:val="00A51B74"/>
    <w:rsid w:val="00A51BB3"/>
    <w:rsid w:val="00A5332A"/>
    <w:rsid w:val="00A5345B"/>
    <w:rsid w:val="00A53702"/>
    <w:rsid w:val="00A53B17"/>
    <w:rsid w:val="00A54A57"/>
    <w:rsid w:val="00A57738"/>
    <w:rsid w:val="00A6742E"/>
    <w:rsid w:val="00A6773E"/>
    <w:rsid w:val="00A70032"/>
    <w:rsid w:val="00A7037B"/>
    <w:rsid w:val="00A7059D"/>
    <w:rsid w:val="00A719CB"/>
    <w:rsid w:val="00A72FB8"/>
    <w:rsid w:val="00A731B3"/>
    <w:rsid w:val="00A75640"/>
    <w:rsid w:val="00A7714D"/>
    <w:rsid w:val="00A77CB7"/>
    <w:rsid w:val="00A81835"/>
    <w:rsid w:val="00A826E5"/>
    <w:rsid w:val="00A83708"/>
    <w:rsid w:val="00A85558"/>
    <w:rsid w:val="00A85DEF"/>
    <w:rsid w:val="00A90109"/>
    <w:rsid w:val="00A92807"/>
    <w:rsid w:val="00A96056"/>
    <w:rsid w:val="00A961FB"/>
    <w:rsid w:val="00AA0780"/>
    <w:rsid w:val="00AA0A8C"/>
    <w:rsid w:val="00AA54BD"/>
    <w:rsid w:val="00AA74DF"/>
    <w:rsid w:val="00AB061B"/>
    <w:rsid w:val="00AB1129"/>
    <w:rsid w:val="00AB1633"/>
    <w:rsid w:val="00AB1E15"/>
    <w:rsid w:val="00AB1F8B"/>
    <w:rsid w:val="00AB6CE2"/>
    <w:rsid w:val="00AC056D"/>
    <w:rsid w:val="00AC2674"/>
    <w:rsid w:val="00AC2934"/>
    <w:rsid w:val="00AC2A66"/>
    <w:rsid w:val="00AC3B59"/>
    <w:rsid w:val="00AD0C67"/>
    <w:rsid w:val="00AD1490"/>
    <w:rsid w:val="00AD1F8F"/>
    <w:rsid w:val="00AD40E3"/>
    <w:rsid w:val="00AD6BC4"/>
    <w:rsid w:val="00AD7176"/>
    <w:rsid w:val="00AE028A"/>
    <w:rsid w:val="00AE0C2C"/>
    <w:rsid w:val="00AE10E1"/>
    <w:rsid w:val="00AE1938"/>
    <w:rsid w:val="00AE2DD9"/>
    <w:rsid w:val="00AE5CB0"/>
    <w:rsid w:val="00AF2C5C"/>
    <w:rsid w:val="00AF2D28"/>
    <w:rsid w:val="00AF4F55"/>
    <w:rsid w:val="00AF575C"/>
    <w:rsid w:val="00AF6242"/>
    <w:rsid w:val="00AF63DF"/>
    <w:rsid w:val="00AF6C10"/>
    <w:rsid w:val="00AF7FA6"/>
    <w:rsid w:val="00B002D4"/>
    <w:rsid w:val="00B01880"/>
    <w:rsid w:val="00B021D6"/>
    <w:rsid w:val="00B03010"/>
    <w:rsid w:val="00B0424F"/>
    <w:rsid w:val="00B0635A"/>
    <w:rsid w:val="00B07BBC"/>
    <w:rsid w:val="00B11927"/>
    <w:rsid w:val="00B202E1"/>
    <w:rsid w:val="00B216FD"/>
    <w:rsid w:val="00B21BC5"/>
    <w:rsid w:val="00B2206A"/>
    <w:rsid w:val="00B224E4"/>
    <w:rsid w:val="00B22562"/>
    <w:rsid w:val="00B22666"/>
    <w:rsid w:val="00B24D91"/>
    <w:rsid w:val="00B26181"/>
    <w:rsid w:val="00B262CC"/>
    <w:rsid w:val="00B2687F"/>
    <w:rsid w:val="00B31498"/>
    <w:rsid w:val="00B3149D"/>
    <w:rsid w:val="00B314B4"/>
    <w:rsid w:val="00B36A44"/>
    <w:rsid w:val="00B40527"/>
    <w:rsid w:val="00B416A7"/>
    <w:rsid w:val="00B41BEA"/>
    <w:rsid w:val="00B43F26"/>
    <w:rsid w:val="00B45608"/>
    <w:rsid w:val="00B457E5"/>
    <w:rsid w:val="00B51520"/>
    <w:rsid w:val="00B539AC"/>
    <w:rsid w:val="00B53B46"/>
    <w:rsid w:val="00B54233"/>
    <w:rsid w:val="00B54385"/>
    <w:rsid w:val="00B5667A"/>
    <w:rsid w:val="00B61042"/>
    <w:rsid w:val="00B61478"/>
    <w:rsid w:val="00B61837"/>
    <w:rsid w:val="00B62165"/>
    <w:rsid w:val="00B64B85"/>
    <w:rsid w:val="00B702B5"/>
    <w:rsid w:val="00B72890"/>
    <w:rsid w:val="00B749AC"/>
    <w:rsid w:val="00B75C57"/>
    <w:rsid w:val="00B77A85"/>
    <w:rsid w:val="00B8107F"/>
    <w:rsid w:val="00B82C46"/>
    <w:rsid w:val="00B83EBA"/>
    <w:rsid w:val="00B84FAC"/>
    <w:rsid w:val="00B87C97"/>
    <w:rsid w:val="00B93224"/>
    <w:rsid w:val="00B93324"/>
    <w:rsid w:val="00B93BF7"/>
    <w:rsid w:val="00B94CE6"/>
    <w:rsid w:val="00B95E6E"/>
    <w:rsid w:val="00BA59D4"/>
    <w:rsid w:val="00BB388B"/>
    <w:rsid w:val="00BC036D"/>
    <w:rsid w:val="00BC5D46"/>
    <w:rsid w:val="00BC635B"/>
    <w:rsid w:val="00BC7922"/>
    <w:rsid w:val="00BC7D83"/>
    <w:rsid w:val="00BD101A"/>
    <w:rsid w:val="00BD32B5"/>
    <w:rsid w:val="00BD3965"/>
    <w:rsid w:val="00BD52C8"/>
    <w:rsid w:val="00BD6AA0"/>
    <w:rsid w:val="00BE0138"/>
    <w:rsid w:val="00BE09B1"/>
    <w:rsid w:val="00BE3E78"/>
    <w:rsid w:val="00BE418B"/>
    <w:rsid w:val="00BE60B6"/>
    <w:rsid w:val="00BE6C7A"/>
    <w:rsid w:val="00BF119A"/>
    <w:rsid w:val="00BF36E3"/>
    <w:rsid w:val="00BF54B3"/>
    <w:rsid w:val="00BF6D46"/>
    <w:rsid w:val="00C06602"/>
    <w:rsid w:val="00C10A9C"/>
    <w:rsid w:val="00C126BC"/>
    <w:rsid w:val="00C14DDC"/>
    <w:rsid w:val="00C15450"/>
    <w:rsid w:val="00C20591"/>
    <w:rsid w:val="00C21070"/>
    <w:rsid w:val="00C212AF"/>
    <w:rsid w:val="00C218DB"/>
    <w:rsid w:val="00C25C5F"/>
    <w:rsid w:val="00C269DC"/>
    <w:rsid w:val="00C275C3"/>
    <w:rsid w:val="00C34FD7"/>
    <w:rsid w:val="00C359AA"/>
    <w:rsid w:val="00C35F90"/>
    <w:rsid w:val="00C37005"/>
    <w:rsid w:val="00C4034C"/>
    <w:rsid w:val="00C46E8F"/>
    <w:rsid w:val="00C5505C"/>
    <w:rsid w:val="00C5630E"/>
    <w:rsid w:val="00C56E01"/>
    <w:rsid w:val="00C57A25"/>
    <w:rsid w:val="00C602BA"/>
    <w:rsid w:val="00C621EE"/>
    <w:rsid w:val="00C64428"/>
    <w:rsid w:val="00C64EDE"/>
    <w:rsid w:val="00C70340"/>
    <w:rsid w:val="00C710B6"/>
    <w:rsid w:val="00C721FE"/>
    <w:rsid w:val="00C732A2"/>
    <w:rsid w:val="00C74087"/>
    <w:rsid w:val="00C76927"/>
    <w:rsid w:val="00C834D8"/>
    <w:rsid w:val="00C87D36"/>
    <w:rsid w:val="00C90F32"/>
    <w:rsid w:val="00C9315C"/>
    <w:rsid w:val="00C95A28"/>
    <w:rsid w:val="00C97791"/>
    <w:rsid w:val="00CA2D8E"/>
    <w:rsid w:val="00CA3091"/>
    <w:rsid w:val="00CA3795"/>
    <w:rsid w:val="00CA5653"/>
    <w:rsid w:val="00CA708F"/>
    <w:rsid w:val="00CA7406"/>
    <w:rsid w:val="00CB0FCB"/>
    <w:rsid w:val="00CB22DB"/>
    <w:rsid w:val="00CB2C52"/>
    <w:rsid w:val="00CB49DA"/>
    <w:rsid w:val="00CB7A87"/>
    <w:rsid w:val="00CC03D6"/>
    <w:rsid w:val="00CC0B83"/>
    <w:rsid w:val="00CC4CF0"/>
    <w:rsid w:val="00CC4E9C"/>
    <w:rsid w:val="00CD00FC"/>
    <w:rsid w:val="00CD23FB"/>
    <w:rsid w:val="00CD24D4"/>
    <w:rsid w:val="00CD28E8"/>
    <w:rsid w:val="00CD3057"/>
    <w:rsid w:val="00CD40E3"/>
    <w:rsid w:val="00CD42C6"/>
    <w:rsid w:val="00CD5847"/>
    <w:rsid w:val="00CE028D"/>
    <w:rsid w:val="00CE0D93"/>
    <w:rsid w:val="00CE3CFF"/>
    <w:rsid w:val="00CE451D"/>
    <w:rsid w:val="00CE5FE4"/>
    <w:rsid w:val="00CF0391"/>
    <w:rsid w:val="00CF0A9C"/>
    <w:rsid w:val="00CF18AB"/>
    <w:rsid w:val="00CF2CC0"/>
    <w:rsid w:val="00CF3B26"/>
    <w:rsid w:val="00CF5511"/>
    <w:rsid w:val="00CF5B23"/>
    <w:rsid w:val="00CF620C"/>
    <w:rsid w:val="00CF7CAB"/>
    <w:rsid w:val="00D00A45"/>
    <w:rsid w:val="00D0435E"/>
    <w:rsid w:val="00D059C7"/>
    <w:rsid w:val="00D06EB4"/>
    <w:rsid w:val="00D079C1"/>
    <w:rsid w:val="00D1005D"/>
    <w:rsid w:val="00D1046A"/>
    <w:rsid w:val="00D10F06"/>
    <w:rsid w:val="00D1151D"/>
    <w:rsid w:val="00D12AD1"/>
    <w:rsid w:val="00D13B31"/>
    <w:rsid w:val="00D15568"/>
    <w:rsid w:val="00D20398"/>
    <w:rsid w:val="00D2041C"/>
    <w:rsid w:val="00D21549"/>
    <w:rsid w:val="00D221A3"/>
    <w:rsid w:val="00D24BB1"/>
    <w:rsid w:val="00D2567C"/>
    <w:rsid w:val="00D26DDB"/>
    <w:rsid w:val="00D3077B"/>
    <w:rsid w:val="00D311B2"/>
    <w:rsid w:val="00D318D4"/>
    <w:rsid w:val="00D322B8"/>
    <w:rsid w:val="00D326B7"/>
    <w:rsid w:val="00D34EBB"/>
    <w:rsid w:val="00D40CD3"/>
    <w:rsid w:val="00D41AC2"/>
    <w:rsid w:val="00D41ED3"/>
    <w:rsid w:val="00D42EAC"/>
    <w:rsid w:val="00D43792"/>
    <w:rsid w:val="00D443EB"/>
    <w:rsid w:val="00D45C76"/>
    <w:rsid w:val="00D529B2"/>
    <w:rsid w:val="00D538A8"/>
    <w:rsid w:val="00D545CF"/>
    <w:rsid w:val="00D56397"/>
    <w:rsid w:val="00D564BC"/>
    <w:rsid w:val="00D57366"/>
    <w:rsid w:val="00D631AE"/>
    <w:rsid w:val="00D633D9"/>
    <w:rsid w:val="00D70131"/>
    <w:rsid w:val="00D71874"/>
    <w:rsid w:val="00D73E17"/>
    <w:rsid w:val="00D74FCA"/>
    <w:rsid w:val="00D7518B"/>
    <w:rsid w:val="00D80E60"/>
    <w:rsid w:val="00D83305"/>
    <w:rsid w:val="00D8473D"/>
    <w:rsid w:val="00D85DC6"/>
    <w:rsid w:val="00D86BA3"/>
    <w:rsid w:val="00D8763D"/>
    <w:rsid w:val="00D87BE6"/>
    <w:rsid w:val="00D87D2B"/>
    <w:rsid w:val="00D90603"/>
    <w:rsid w:val="00D924C4"/>
    <w:rsid w:val="00D9252D"/>
    <w:rsid w:val="00D92CE8"/>
    <w:rsid w:val="00D9470B"/>
    <w:rsid w:val="00D94BA5"/>
    <w:rsid w:val="00DA05CE"/>
    <w:rsid w:val="00DA2864"/>
    <w:rsid w:val="00DA2EB0"/>
    <w:rsid w:val="00DA42BA"/>
    <w:rsid w:val="00DA5AFE"/>
    <w:rsid w:val="00DA66B8"/>
    <w:rsid w:val="00DA6ACC"/>
    <w:rsid w:val="00DA7418"/>
    <w:rsid w:val="00DA7A46"/>
    <w:rsid w:val="00DB5519"/>
    <w:rsid w:val="00DB7B54"/>
    <w:rsid w:val="00DC06AE"/>
    <w:rsid w:val="00DC2193"/>
    <w:rsid w:val="00DC3BC9"/>
    <w:rsid w:val="00DC59FD"/>
    <w:rsid w:val="00DC5C27"/>
    <w:rsid w:val="00DC6452"/>
    <w:rsid w:val="00DD2601"/>
    <w:rsid w:val="00DD3593"/>
    <w:rsid w:val="00DD67D4"/>
    <w:rsid w:val="00DD6FDD"/>
    <w:rsid w:val="00DE090A"/>
    <w:rsid w:val="00DE1318"/>
    <w:rsid w:val="00DE1613"/>
    <w:rsid w:val="00DE285B"/>
    <w:rsid w:val="00DE38BA"/>
    <w:rsid w:val="00DE3C29"/>
    <w:rsid w:val="00DE3D00"/>
    <w:rsid w:val="00DE42E7"/>
    <w:rsid w:val="00DE48AE"/>
    <w:rsid w:val="00DE4AB3"/>
    <w:rsid w:val="00DE4DE6"/>
    <w:rsid w:val="00DE554A"/>
    <w:rsid w:val="00DE7C23"/>
    <w:rsid w:val="00DF16CE"/>
    <w:rsid w:val="00DF1757"/>
    <w:rsid w:val="00DF3766"/>
    <w:rsid w:val="00E00620"/>
    <w:rsid w:val="00E02C6F"/>
    <w:rsid w:val="00E03B94"/>
    <w:rsid w:val="00E03F8B"/>
    <w:rsid w:val="00E05E73"/>
    <w:rsid w:val="00E12EB1"/>
    <w:rsid w:val="00E132F8"/>
    <w:rsid w:val="00E2019E"/>
    <w:rsid w:val="00E22C00"/>
    <w:rsid w:val="00E24881"/>
    <w:rsid w:val="00E274D7"/>
    <w:rsid w:val="00E31214"/>
    <w:rsid w:val="00E319CD"/>
    <w:rsid w:val="00E3530D"/>
    <w:rsid w:val="00E37E60"/>
    <w:rsid w:val="00E4003E"/>
    <w:rsid w:val="00E45018"/>
    <w:rsid w:val="00E46533"/>
    <w:rsid w:val="00E47BAB"/>
    <w:rsid w:val="00E5061C"/>
    <w:rsid w:val="00E51C7C"/>
    <w:rsid w:val="00E53000"/>
    <w:rsid w:val="00E54A95"/>
    <w:rsid w:val="00E57E7D"/>
    <w:rsid w:val="00E60817"/>
    <w:rsid w:val="00E61308"/>
    <w:rsid w:val="00E615BD"/>
    <w:rsid w:val="00E61DF6"/>
    <w:rsid w:val="00E61EBB"/>
    <w:rsid w:val="00E73AFE"/>
    <w:rsid w:val="00E73DC8"/>
    <w:rsid w:val="00E8081B"/>
    <w:rsid w:val="00E813F3"/>
    <w:rsid w:val="00E81BAE"/>
    <w:rsid w:val="00E856B0"/>
    <w:rsid w:val="00E86735"/>
    <w:rsid w:val="00E87445"/>
    <w:rsid w:val="00E92179"/>
    <w:rsid w:val="00E940A1"/>
    <w:rsid w:val="00E94F27"/>
    <w:rsid w:val="00E9547A"/>
    <w:rsid w:val="00E971E6"/>
    <w:rsid w:val="00EA093B"/>
    <w:rsid w:val="00EA25C7"/>
    <w:rsid w:val="00EA3A2F"/>
    <w:rsid w:val="00EA5DF6"/>
    <w:rsid w:val="00EA7012"/>
    <w:rsid w:val="00EB25DA"/>
    <w:rsid w:val="00EC00AB"/>
    <w:rsid w:val="00EC01E0"/>
    <w:rsid w:val="00EC0634"/>
    <w:rsid w:val="00EC1559"/>
    <w:rsid w:val="00EC42A4"/>
    <w:rsid w:val="00EC55B7"/>
    <w:rsid w:val="00EC6C98"/>
    <w:rsid w:val="00EC7A1B"/>
    <w:rsid w:val="00EC7EA0"/>
    <w:rsid w:val="00EC7EAF"/>
    <w:rsid w:val="00ED073B"/>
    <w:rsid w:val="00ED23D8"/>
    <w:rsid w:val="00ED5262"/>
    <w:rsid w:val="00ED5514"/>
    <w:rsid w:val="00ED6203"/>
    <w:rsid w:val="00ED7F6A"/>
    <w:rsid w:val="00EE0B54"/>
    <w:rsid w:val="00EE1B88"/>
    <w:rsid w:val="00EE4395"/>
    <w:rsid w:val="00EE5814"/>
    <w:rsid w:val="00EE5EC9"/>
    <w:rsid w:val="00EF1488"/>
    <w:rsid w:val="00EF1D1C"/>
    <w:rsid w:val="00EF37B6"/>
    <w:rsid w:val="00EF7ADF"/>
    <w:rsid w:val="00F034F2"/>
    <w:rsid w:val="00F03516"/>
    <w:rsid w:val="00F04119"/>
    <w:rsid w:val="00F047A9"/>
    <w:rsid w:val="00F077BC"/>
    <w:rsid w:val="00F07D6D"/>
    <w:rsid w:val="00F109B9"/>
    <w:rsid w:val="00F1103C"/>
    <w:rsid w:val="00F124EF"/>
    <w:rsid w:val="00F1371A"/>
    <w:rsid w:val="00F138E8"/>
    <w:rsid w:val="00F17685"/>
    <w:rsid w:val="00F202CC"/>
    <w:rsid w:val="00F22983"/>
    <w:rsid w:val="00F25586"/>
    <w:rsid w:val="00F27802"/>
    <w:rsid w:val="00F302E4"/>
    <w:rsid w:val="00F3086D"/>
    <w:rsid w:val="00F3339C"/>
    <w:rsid w:val="00F336F6"/>
    <w:rsid w:val="00F35CEF"/>
    <w:rsid w:val="00F35D17"/>
    <w:rsid w:val="00F417C8"/>
    <w:rsid w:val="00F41846"/>
    <w:rsid w:val="00F42C38"/>
    <w:rsid w:val="00F46998"/>
    <w:rsid w:val="00F52975"/>
    <w:rsid w:val="00F53255"/>
    <w:rsid w:val="00F533BE"/>
    <w:rsid w:val="00F53D2F"/>
    <w:rsid w:val="00F56926"/>
    <w:rsid w:val="00F60E6C"/>
    <w:rsid w:val="00F612B8"/>
    <w:rsid w:val="00F62B38"/>
    <w:rsid w:val="00F639F2"/>
    <w:rsid w:val="00F64EC8"/>
    <w:rsid w:val="00F675AD"/>
    <w:rsid w:val="00F7034D"/>
    <w:rsid w:val="00F718F9"/>
    <w:rsid w:val="00F74863"/>
    <w:rsid w:val="00F76AF0"/>
    <w:rsid w:val="00F814C3"/>
    <w:rsid w:val="00F82796"/>
    <w:rsid w:val="00F85601"/>
    <w:rsid w:val="00F908D7"/>
    <w:rsid w:val="00F93678"/>
    <w:rsid w:val="00FA0C19"/>
    <w:rsid w:val="00FA6F10"/>
    <w:rsid w:val="00FB1B06"/>
    <w:rsid w:val="00FB3A12"/>
    <w:rsid w:val="00FB4B9D"/>
    <w:rsid w:val="00FB70EC"/>
    <w:rsid w:val="00FB740E"/>
    <w:rsid w:val="00FB7DCC"/>
    <w:rsid w:val="00FC27B0"/>
    <w:rsid w:val="00FC3FEF"/>
    <w:rsid w:val="00FC7631"/>
    <w:rsid w:val="00FD0568"/>
    <w:rsid w:val="00FD2A5E"/>
    <w:rsid w:val="00FD5696"/>
    <w:rsid w:val="00FD77D5"/>
    <w:rsid w:val="00FE0D4B"/>
    <w:rsid w:val="00FE27F6"/>
    <w:rsid w:val="00FE4BE3"/>
    <w:rsid w:val="00FE7453"/>
    <w:rsid w:val="00FF0413"/>
    <w:rsid w:val="00FF05AD"/>
    <w:rsid w:val="00FF0A4B"/>
    <w:rsid w:val="00FF1F5B"/>
    <w:rsid w:val="00FF313C"/>
    <w:rsid w:val="00FF3827"/>
    <w:rsid w:val="00FF4DAD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589968-7385-4B02-B5AD-F29193CD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60"/>
  </w:style>
  <w:style w:type="paragraph" w:styleId="1">
    <w:name w:val="heading 1"/>
    <w:basedOn w:val="a"/>
    <w:next w:val="a"/>
    <w:link w:val="10"/>
    <w:qFormat/>
    <w:rsid w:val="009A3244"/>
    <w:pPr>
      <w:keepNext/>
      <w:spacing w:after="222" w:line="240" w:lineRule="auto"/>
      <w:ind w:left="1760" w:right="792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  <w:lang w:val="en-US" w:eastAsia="ru-RU"/>
    </w:rPr>
  </w:style>
  <w:style w:type="paragraph" w:styleId="2">
    <w:name w:val="heading 2"/>
    <w:basedOn w:val="a"/>
    <w:link w:val="20"/>
    <w:qFormat/>
    <w:rsid w:val="007A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44C0"/>
    <w:rPr>
      <w:b/>
      <w:bCs/>
    </w:rPr>
  </w:style>
  <w:style w:type="paragraph" w:styleId="a4">
    <w:name w:val="List Paragraph"/>
    <w:basedOn w:val="a"/>
    <w:uiPriority w:val="34"/>
    <w:qFormat/>
    <w:rsid w:val="00A51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5DF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0C51"/>
  </w:style>
  <w:style w:type="paragraph" w:styleId="a8">
    <w:name w:val="footer"/>
    <w:basedOn w:val="a"/>
    <w:link w:val="a9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0C51"/>
  </w:style>
  <w:style w:type="paragraph" w:customStyle="1" w:styleId="Maresedu">
    <w:name w:val="Шаблон тезисов Maresedu"/>
    <w:basedOn w:val="a4"/>
    <w:qFormat/>
    <w:locked/>
    <w:rsid w:val="00BE60B6"/>
    <w:pPr>
      <w:numPr>
        <w:numId w:val="6"/>
      </w:numPr>
      <w:shd w:val="clear" w:color="auto" w:fill="FFFFFF"/>
      <w:tabs>
        <w:tab w:val="num" w:pos="360"/>
      </w:tabs>
      <w:spacing w:line="360" w:lineRule="auto"/>
      <w:ind w:firstLine="0"/>
    </w:pPr>
    <w:rPr>
      <w:rFonts w:ascii="Times New Roman" w:hAnsi="Times New Roman" w:cs="Times New Roman"/>
      <w:bCs/>
      <w:kern w:val="2"/>
      <w:sz w:val="24"/>
      <w:szCs w:val="24"/>
      <w14:ligatures w14:val="standardContextual"/>
    </w:rPr>
  </w:style>
  <w:style w:type="paragraph" w:customStyle="1" w:styleId="MARESEDU0">
    <w:name w:val="MARESEDU НАЗВАНИЕ ДОКЛАДА"/>
    <w:basedOn w:val="a"/>
    <w:qFormat/>
    <w:rsid w:val="00BE60B6"/>
    <w:pPr>
      <w:shd w:val="clear" w:color="auto" w:fill="FFFFFF"/>
      <w:spacing w:line="22" w:lineRule="atLeast"/>
      <w:ind w:left="425" w:hanging="28"/>
    </w:pPr>
    <w:rPr>
      <w:rFonts w:ascii="Times New Roman" w:hAnsi="Times New Roman" w:cs="Times New Roman"/>
      <w:bCs/>
      <w:kern w:val="2"/>
      <w:sz w:val="24"/>
      <w:szCs w:val="24"/>
      <w14:ligatures w14:val="standardContextual"/>
    </w:rPr>
  </w:style>
  <w:style w:type="paragraph" w:customStyle="1" w:styleId="MARESEDU1">
    <w:name w:val="MARESEDU МЕСТО РАБОТЫ/УЧЕБЫ"/>
    <w:basedOn w:val="a"/>
    <w:qFormat/>
    <w:rsid w:val="00BE60B6"/>
    <w:pPr>
      <w:shd w:val="clear" w:color="auto" w:fill="FFFFFF"/>
      <w:spacing w:line="22" w:lineRule="atLeast"/>
      <w:ind w:left="425" w:hanging="28"/>
    </w:pPr>
    <w:rPr>
      <w:rFonts w:ascii="Times New Roman" w:hAnsi="Times New Roman" w:cs="Times New Roman"/>
      <w:bCs/>
      <w:i/>
      <w:iCs/>
      <w:kern w:val="2"/>
      <w:sz w:val="24"/>
      <w:szCs w:val="24"/>
      <w14:ligatures w14:val="standardContextual"/>
    </w:rPr>
  </w:style>
  <w:style w:type="paragraph" w:customStyle="1" w:styleId="MARESEDU2">
    <w:name w:val="MARESEDU НАЗВАНИЕ РАЗДЕЛА"/>
    <w:basedOn w:val="a"/>
    <w:qFormat/>
    <w:rsid w:val="00BE60B6"/>
    <w:pPr>
      <w:shd w:val="clear" w:color="auto" w:fill="FFFFFF"/>
      <w:spacing w:line="22" w:lineRule="atLeast"/>
      <w:ind w:left="425" w:hanging="28"/>
    </w:pPr>
    <w:rPr>
      <w:rFonts w:ascii="Times New Roman" w:hAnsi="Times New Roman" w:cs="Times New Roman"/>
      <w:b/>
      <w:kern w:val="2"/>
      <w:sz w:val="24"/>
      <w:szCs w:val="24"/>
      <w14:ligatures w14:val="standardContextual"/>
    </w:rPr>
  </w:style>
  <w:style w:type="paragraph" w:customStyle="1" w:styleId="MARESEDU3">
    <w:name w:val="MARESEDU ТЕКСТ РАЗДЕЛА"/>
    <w:basedOn w:val="a"/>
    <w:qFormat/>
    <w:rsid w:val="00BE60B6"/>
    <w:pPr>
      <w:shd w:val="clear" w:color="auto" w:fill="FFFFFF"/>
      <w:spacing w:line="22" w:lineRule="atLeast"/>
      <w:ind w:left="28" w:hanging="28"/>
      <w:jc w:val="both"/>
    </w:pPr>
    <w:rPr>
      <w:rFonts w:ascii="Times New Roman" w:hAnsi="Times New Roman" w:cs="Times New Roman"/>
      <w:bCs/>
      <w:kern w:val="2"/>
      <w:sz w:val="24"/>
      <w:szCs w:val="24"/>
      <w14:ligatures w14:val="standardContextual"/>
    </w:rPr>
  </w:style>
  <w:style w:type="paragraph" w:customStyle="1" w:styleId="MARESEDU4">
    <w:name w:val="MARESEDU ССЫЛКИ"/>
    <w:basedOn w:val="Maresedu"/>
    <w:qFormat/>
    <w:rsid w:val="00BE60B6"/>
    <w:pPr>
      <w:spacing w:line="22" w:lineRule="atLeast"/>
      <w:ind w:left="397" w:hanging="397"/>
      <w:jc w:val="both"/>
    </w:pPr>
  </w:style>
  <w:style w:type="character" w:customStyle="1" w:styleId="MARESEDU5">
    <w:name w:val="MARESEDU СОАВТОР"/>
    <w:basedOn w:val="a0"/>
    <w:uiPriority w:val="1"/>
    <w:qFormat/>
    <w:rsid w:val="00BE60B6"/>
    <w:rPr>
      <w:rFonts w:ascii="Times New Roman" w:hAnsi="Times New Roman" w:cs="Times New Roman" w:hint="default"/>
      <w:b/>
      <w:bCs w:val="0"/>
      <w:shd w:val="clear" w:color="auto" w:fill="FFFFFF"/>
    </w:rPr>
  </w:style>
  <w:style w:type="character" w:customStyle="1" w:styleId="MARESEDU6">
    <w:name w:val="MARESEDU ДОКЛАДЧИК"/>
    <w:uiPriority w:val="1"/>
    <w:qFormat/>
    <w:rsid w:val="00BE60B6"/>
    <w:rPr>
      <w:rFonts w:ascii="Times New Roman" w:hAnsi="Times New Roman" w:cs="Times New Roman" w:hint="default"/>
      <w:b/>
      <w:bCs w:val="0"/>
      <w:u w:val="single"/>
      <w:shd w:val="clear" w:color="auto" w:fill="FFFFFF"/>
    </w:rPr>
  </w:style>
  <w:style w:type="character" w:customStyle="1" w:styleId="MARESEDU7">
    <w:name w:val="MARESEDU СНОСКА"/>
    <w:basedOn w:val="MARESEDU6"/>
    <w:uiPriority w:val="1"/>
    <w:qFormat/>
    <w:rsid w:val="00BE60B6"/>
    <w:rPr>
      <w:rFonts w:ascii="Times New Roman" w:hAnsi="Times New Roman" w:cs="Times New Roman" w:hint="default"/>
      <w:b/>
      <w:bCs w:val="0"/>
      <w:strike w:val="0"/>
      <w:dstrike w:val="0"/>
      <w:u w:val="none"/>
      <w:effect w:val="none"/>
      <w:shd w:val="clear" w:color="auto" w:fill="FFFFFF"/>
      <w:vertAlign w:val="superscript"/>
    </w:rPr>
  </w:style>
  <w:style w:type="character" w:customStyle="1" w:styleId="MARESEDU20">
    <w:name w:val="MARESEDU СНОСКА 2"/>
    <w:basedOn w:val="a0"/>
    <w:uiPriority w:val="1"/>
    <w:qFormat/>
    <w:rsid w:val="00BE60B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E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0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A3244"/>
    <w:rPr>
      <w:rFonts w:ascii="Arial" w:eastAsia="Times New Roman" w:hAnsi="Arial" w:cs="Times New Roman"/>
      <w:b/>
      <w:snapToGrid w:val="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cap.ru/home/65/aris/bd/vetzac/document/201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.1748-1716.2006.01537.x" TargetMode="External"/><Relationship Id="rId12" Type="http://schemas.openxmlformats.org/officeDocument/2006/relationships/hyperlink" Target="https://doi.org/10.1111/j.1748-1716.2006.01537.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Полина Вячеславовна</dc:creator>
  <cp:lastModifiedBy>Оксана</cp:lastModifiedBy>
  <cp:revision>15</cp:revision>
  <dcterms:created xsi:type="dcterms:W3CDTF">2026-02-17T08:14:00Z</dcterms:created>
  <dcterms:modified xsi:type="dcterms:W3CDTF">2026-03-02T08:00:00Z</dcterms:modified>
</cp:coreProperties>
</file>